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E0" w:rsidRPr="00356CBA" w:rsidRDefault="00FD73E0" w:rsidP="000D29C4">
      <w:pPr>
        <w:pStyle w:val="3"/>
        <w:pBdr>
          <w:bottom w:val="none" w:sz="0" w:space="0" w:color="auto"/>
        </w:pBdr>
        <w:jc w:val="both"/>
        <w:rPr>
          <w:rFonts w:ascii="Bookman Old Style" w:hAnsi="Bookman Old Style" w:cs="Bookman Old Style"/>
          <w:b/>
          <w:bCs/>
          <w:color w:val="auto"/>
          <w:lang w:val="ru-RU"/>
        </w:rPr>
      </w:pPr>
      <w:bookmarkStart w:id="0" w:name="_Toc107645136"/>
      <w:bookmarkStart w:id="1" w:name="_Toc303239982"/>
      <w:r w:rsidRPr="00356CBA">
        <w:rPr>
          <w:rFonts w:ascii="Bookman Old Style" w:hAnsi="Bookman Old Style" w:cs="Bookman Old Style"/>
          <w:b/>
          <w:bCs/>
          <w:color w:val="auto"/>
          <w:lang w:val="ru-RU"/>
        </w:rPr>
        <w:t>Введение</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 xml:space="preserve">«Правила землепользования и застройки </w:t>
      </w:r>
      <w:r>
        <w:rPr>
          <w:rFonts w:ascii="Bookman Old Style" w:hAnsi="Bookman Old Style" w:cs="Bookman Old Style"/>
          <w:sz w:val="24"/>
          <w:szCs w:val="24"/>
          <w:lang w:val="ru-RU"/>
        </w:rPr>
        <w:t xml:space="preserve">муниципального образования </w:t>
      </w:r>
      <w:r w:rsidR="007E57D5">
        <w:rPr>
          <w:rFonts w:ascii="Bookman Old Style" w:hAnsi="Bookman Old Style" w:cs="Bookman Old Style"/>
          <w:sz w:val="24"/>
          <w:szCs w:val="24"/>
          <w:lang w:val="ru-RU"/>
        </w:rPr>
        <w:t>поселок Добрятино</w:t>
      </w:r>
      <w:r>
        <w:rPr>
          <w:rFonts w:ascii="Bookman Old Style" w:hAnsi="Bookman Old Style" w:cs="Bookman Old Style"/>
          <w:sz w:val="24"/>
          <w:szCs w:val="24"/>
          <w:lang w:val="ru-RU"/>
        </w:rPr>
        <w:t xml:space="preserve"> </w:t>
      </w:r>
      <w:r w:rsidR="007E57D5">
        <w:rPr>
          <w:rFonts w:ascii="Bookman Old Style" w:hAnsi="Bookman Old Style" w:cs="Bookman Old Style"/>
          <w:sz w:val="24"/>
          <w:szCs w:val="24"/>
          <w:lang w:val="ru-RU"/>
        </w:rPr>
        <w:t>(сельское поселение)</w:t>
      </w:r>
      <w:r w:rsidRPr="00946A0A">
        <w:rPr>
          <w:rFonts w:ascii="Bookman Old Style" w:hAnsi="Bookman Old Style" w:cs="Bookman Old Style"/>
          <w:sz w:val="24"/>
          <w:szCs w:val="24"/>
          <w:lang w:val="ru-RU"/>
        </w:rPr>
        <w:t xml:space="preserve">»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Bookman Old Style" w:hAnsi="Bookman Old Style" w:cs="Bookman Old Style"/>
          <w:sz w:val="24"/>
          <w:szCs w:val="24"/>
          <w:lang w:val="ru-RU"/>
        </w:rPr>
        <w:t>Владимирской области</w:t>
      </w:r>
      <w:r w:rsidRPr="00946A0A">
        <w:rPr>
          <w:rFonts w:ascii="Bookman Old Style" w:hAnsi="Bookman Old Style" w:cs="Bookman Old Style"/>
          <w:sz w:val="24"/>
          <w:szCs w:val="24"/>
          <w:lang w:val="ru-RU"/>
        </w:rPr>
        <w:t xml:space="preserve"> и </w:t>
      </w:r>
      <w:r w:rsidR="00E76D12">
        <w:rPr>
          <w:rFonts w:ascii="Bookman Old Style" w:hAnsi="Bookman Old Style" w:cs="Bookman Old Style"/>
          <w:sz w:val="24"/>
          <w:szCs w:val="24"/>
          <w:lang w:val="ru-RU"/>
        </w:rPr>
        <w:t>Гусь-Хрустального</w:t>
      </w:r>
      <w:r>
        <w:rPr>
          <w:rFonts w:ascii="Bookman Old Style" w:hAnsi="Bookman Old Style" w:cs="Bookman Old Style"/>
          <w:sz w:val="24"/>
          <w:szCs w:val="24"/>
          <w:lang w:val="ru-RU"/>
        </w:rPr>
        <w:t xml:space="preserve"> муниципального района</w:t>
      </w:r>
      <w:r w:rsidRPr="00946A0A">
        <w:rPr>
          <w:rFonts w:ascii="Bookman Old Style" w:hAnsi="Bookman Old Style" w:cs="Bookman Old Style"/>
          <w:sz w:val="24"/>
          <w:szCs w:val="24"/>
          <w:lang w:val="ru-RU"/>
        </w:rPr>
        <w:t>.</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Правила разработаны в соответств</w:t>
      </w:r>
      <w:r>
        <w:rPr>
          <w:rFonts w:ascii="Bookman Old Style" w:hAnsi="Bookman Old Style" w:cs="Bookman Old Style"/>
          <w:sz w:val="24"/>
          <w:szCs w:val="24"/>
          <w:lang w:val="ru-RU"/>
        </w:rPr>
        <w:t xml:space="preserve">ии с </w:t>
      </w:r>
      <w:r w:rsidR="007E57D5">
        <w:rPr>
          <w:rFonts w:ascii="Bookman Old Style" w:hAnsi="Bookman Old Style" w:cs="Bookman Old Style"/>
          <w:sz w:val="24"/>
          <w:szCs w:val="24"/>
          <w:lang w:val="ru-RU"/>
        </w:rPr>
        <w:t>договором</w:t>
      </w:r>
      <w:r>
        <w:rPr>
          <w:rFonts w:ascii="Bookman Old Style" w:hAnsi="Bookman Old Style" w:cs="Bookman Old Style"/>
          <w:sz w:val="24"/>
          <w:szCs w:val="24"/>
          <w:lang w:val="ru-RU"/>
        </w:rPr>
        <w:t xml:space="preserve"> от </w:t>
      </w:r>
      <w:r w:rsidRPr="00946A0A">
        <w:rPr>
          <w:rFonts w:ascii="Bookman Old Style" w:hAnsi="Bookman Old Style" w:cs="Bookman Old Style"/>
          <w:sz w:val="24"/>
          <w:szCs w:val="24"/>
          <w:lang w:val="ru-RU"/>
        </w:rPr>
        <w:t>2</w:t>
      </w:r>
      <w:r w:rsidR="007E57D5">
        <w:rPr>
          <w:rFonts w:ascii="Bookman Old Style" w:hAnsi="Bookman Old Style" w:cs="Bookman Old Style"/>
          <w:sz w:val="24"/>
          <w:szCs w:val="24"/>
          <w:lang w:val="ru-RU"/>
        </w:rPr>
        <w:t>9</w:t>
      </w:r>
      <w:r>
        <w:rPr>
          <w:rFonts w:ascii="Bookman Old Style" w:hAnsi="Bookman Old Style" w:cs="Bookman Old Style"/>
          <w:sz w:val="24"/>
          <w:szCs w:val="24"/>
          <w:lang w:val="ru-RU"/>
        </w:rPr>
        <w:t xml:space="preserve"> </w:t>
      </w:r>
      <w:r w:rsidR="007E57D5">
        <w:rPr>
          <w:rFonts w:ascii="Bookman Old Style" w:hAnsi="Bookman Old Style" w:cs="Bookman Old Style"/>
          <w:sz w:val="24"/>
          <w:szCs w:val="24"/>
          <w:lang w:val="ru-RU"/>
        </w:rPr>
        <w:t xml:space="preserve">ноября </w:t>
      </w:r>
      <w:r>
        <w:rPr>
          <w:rFonts w:ascii="Bookman Old Style" w:hAnsi="Bookman Old Style" w:cs="Bookman Old Style"/>
          <w:sz w:val="24"/>
          <w:szCs w:val="24"/>
          <w:lang w:val="ru-RU"/>
        </w:rPr>
        <w:t>2012</w:t>
      </w:r>
      <w:r w:rsidRPr="00946A0A">
        <w:rPr>
          <w:rFonts w:ascii="Bookman Old Style" w:hAnsi="Bookman Old Style" w:cs="Bookman Old Style"/>
          <w:sz w:val="24"/>
          <w:szCs w:val="24"/>
          <w:lang w:val="ru-RU"/>
        </w:rPr>
        <w:t xml:space="preserve"> года.</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Правила разработаны на основе:</w:t>
      </w:r>
    </w:p>
    <w:p w:rsidR="00FD73E0" w:rsidRPr="00954030" w:rsidRDefault="00FD73E0" w:rsidP="000D29C4">
      <w:pPr>
        <w:jc w:val="both"/>
        <w:rPr>
          <w:rFonts w:ascii="Bookman Old Style" w:hAnsi="Bookman Old Style" w:cs="Bookman Old Style"/>
          <w:sz w:val="24"/>
          <w:szCs w:val="24"/>
          <w:lang w:val="ru-RU"/>
        </w:rPr>
      </w:pPr>
      <w:r w:rsidRPr="00954030">
        <w:rPr>
          <w:rFonts w:ascii="Bookman Old Style" w:hAnsi="Bookman Old Style" w:cs="Bookman Old Style"/>
          <w:sz w:val="24"/>
          <w:szCs w:val="24"/>
          <w:lang w:val="ru-RU"/>
        </w:rPr>
        <w:t xml:space="preserve">- «Генерального плана муниципального образования </w:t>
      </w:r>
      <w:r w:rsidR="007E57D5">
        <w:rPr>
          <w:rFonts w:ascii="Bookman Old Style" w:hAnsi="Bookman Old Style" w:cs="Bookman Old Style"/>
          <w:sz w:val="24"/>
          <w:szCs w:val="24"/>
          <w:lang w:val="ru-RU"/>
        </w:rPr>
        <w:t>Поселок Добрятино</w:t>
      </w:r>
      <w:r w:rsidRPr="00954030">
        <w:rPr>
          <w:rFonts w:ascii="Bookman Old Style" w:hAnsi="Bookman Old Style" w:cs="Bookman Old Style"/>
          <w:sz w:val="24"/>
          <w:szCs w:val="24"/>
          <w:lang w:val="ru-RU"/>
        </w:rPr>
        <w:t xml:space="preserve"> </w:t>
      </w:r>
      <w:r w:rsidR="007E57D5">
        <w:rPr>
          <w:rFonts w:ascii="Bookman Old Style" w:hAnsi="Bookman Old Style" w:cs="Bookman Old Style"/>
          <w:sz w:val="24"/>
          <w:szCs w:val="24"/>
          <w:lang w:val="ru-RU"/>
        </w:rPr>
        <w:t>(сельское поселение)</w:t>
      </w:r>
      <w:r w:rsidRPr="00954030">
        <w:rPr>
          <w:rFonts w:ascii="Bookman Old Style" w:hAnsi="Bookman Old Style" w:cs="Bookman Old Style"/>
          <w:sz w:val="24"/>
          <w:szCs w:val="24"/>
          <w:lang w:val="ru-RU"/>
        </w:rPr>
        <w:t>» (далее - Генплан), утвержденного решением Совета депутатов</w:t>
      </w:r>
      <w:r w:rsidR="007E57D5">
        <w:rPr>
          <w:rFonts w:ascii="Bookman Old Style" w:hAnsi="Bookman Old Style" w:cs="Bookman Old Style"/>
          <w:sz w:val="24"/>
          <w:szCs w:val="24"/>
          <w:lang w:val="ru-RU"/>
        </w:rPr>
        <w:t>.</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 xml:space="preserve">Генплан – основной вид градостроительной документации о планировании развития территории, определяющий градостроительную стратегию и условия формирования среды жизнедеятельности - выполнен в соответствии с Уставом </w:t>
      </w:r>
      <w:r>
        <w:rPr>
          <w:rFonts w:ascii="Bookman Old Style" w:hAnsi="Bookman Old Style" w:cs="Bookman Old Style"/>
          <w:sz w:val="24"/>
          <w:szCs w:val="24"/>
          <w:lang w:val="ru-RU"/>
        </w:rPr>
        <w:t xml:space="preserve">муниципального образования </w:t>
      </w:r>
      <w:r w:rsidR="007E57D5">
        <w:rPr>
          <w:rFonts w:ascii="Bookman Old Style" w:hAnsi="Bookman Old Style" w:cs="Bookman Old Style"/>
          <w:sz w:val="24"/>
          <w:szCs w:val="24"/>
          <w:lang w:val="ru-RU"/>
        </w:rPr>
        <w:t>поселок Добрятино</w:t>
      </w:r>
      <w:r>
        <w:rPr>
          <w:rFonts w:ascii="Bookman Old Style" w:hAnsi="Bookman Old Style" w:cs="Bookman Old Style"/>
          <w:sz w:val="24"/>
          <w:szCs w:val="24"/>
          <w:lang w:val="ru-RU"/>
        </w:rPr>
        <w:t xml:space="preserve"> </w:t>
      </w:r>
      <w:r w:rsidR="007E57D5">
        <w:rPr>
          <w:rFonts w:ascii="Bookman Old Style" w:hAnsi="Bookman Old Style" w:cs="Bookman Old Style"/>
          <w:sz w:val="24"/>
          <w:szCs w:val="24"/>
          <w:lang w:val="ru-RU"/>
        </w:rPr>
        <w:t>(сельское поселение)</w:t>
      </w:r>
      <w:r w:rsidRPr="00946A0A">
        <w:rPr>
          <w:rFonts w:ascii="Bookman Old Style" w:hAnsi="Bookman Old Style" w:cs="Bookman Old Style"/>
          <w:sz w:val="24"/>
          <w:szCs w:val="24"/>
          <w:lang w:val="ru-RU"/>
        </w:rPr>
        <w:t xml:space="preserve"> и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Bookman Old Style" w:hAnsi="Bookman Old Style" w:cs="Bookman Old Style"/>
          <w:sz w:val="24"/>
          <w:szCs w:val="24"/>
          <w:lang w:val="ru-RU"/>
        </w:rPr>
        <w:t>сельского поселения</w:t>
      </w:r>
      <w:r w:rsidRPr="00946A0A">
        <w:rPr>
          <w:rFonts w:ascii="Bookman Old Style" w:hAnsi="Bookman Old Style" w:cs="Bookman Old Style"/>
          <w:sz w:val="24"/>
          <w:szCs w:val="24"/>
          <w:lang w:val="ru-RU"/>
        </w:rPr>
        <w:t>, охраны его культурного наследия, окружающей среды и рационального использования природных ресурсов.</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Правила являются частью системы правовых документов, регулирующих использование территории при осуществлении градостроительной деятельности.</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 xml:space="preserve">Действие данных Правил распространяется на территорию Генплана в границах </w:t>
      </w:r>
      <w:r>
        <w:rPr>
          <w:rFonts w:ascii="Bookman Old Style" w:hAnsi="Bookman Old Style" w:cs="Bookman Old Style"/>
          <w:sz w:val="24"/>
          <w:szCs w:val="24"/>
          <w:lang w:val="ru-RU"/>
        </w:rPr>
        <w:t xml:space="preserve">муниципального образования </w:t>
      </w:r>
      <w:r w:rsidR="007E57D5">
        <w:rPr>
          <w:rFonts w:ascii="Bookman Old Style" w:hAnsi="Bookman Old Style" w:cs="Bookman Old Style"/>
          <w:sz w:val="24"/>
          <w:szCs w:val="24"/>
          <w:lang w:val="ru-RU"/>
        </w:rPr>
        <w:t>поселок Добрятино</w:t>
      </w:r>
      <w:r>
        <w:rPr>
          <w:rFonts w:ascii="Bookman Old Style" w:hAnsi="Bookman Old Style" w:cs="Bookman Old Style"/>
          <w:sz w:val="24"/>
          <w:szCs w:val="24"/>
          <w:lang w:val="ru-RU"/>
        </w:rPr>
        <w:t xml:space="preserve"> </w:t>
      </w:r>
      <w:r w:rsidR="00E76D12">
        <w:rPr>
          <w:rFonts w:ascii="Bookman Old Style" w:hAnsi="Bookman Old Style" w:cs="Bookman Old Style"/>
          <w:sz w:val="24"/>
          <w:szCs w:val="24"/>
          <w:lang w:val="ru-RU"/>
        </w:rPr>
        <w:t>(сельское поселение</w:t>
      </w:r>
      <w:r w:rsidR="007E57D5">
        <w:rPr>
          <w:rFonts w:ascii="Bookman Old Style" w:hAnsi="Bookman Old Style" w:cs="Bookman Old Style"/>
          <w:sz w:val="24"/>
          <w:szCs w:val="24"/>
          <w:lang w:val="ru-RU"/>
        </w:rPr>
        <w:t>)</w:t>
      </w:r>
      <w:r>
        <w:rPr>
          <w:rFonts w:ascii="Bookman Old Style" w:hAnsi="Bookman Old Style" w:cs="Bookman Old Style"/>
          <w:sz w:val="24"/>
          <w:szCs w:val="24"/>
          <w:lang w:val="ru-RU"/>
        </w:rPr>
        <w:t>.</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В Правилах обозначены главные принципиальные условия и требования к видам и формам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самоуправления и органами, ответственными за сохранение окружающей среды.</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Разработка Правил не регламентируется специальной инструкцией, подобно тому, как регламентируется разработка градостроительной документации.</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Непреложным принципом разработки Правил является опора в вопросах зонирования и регламентации градостроительной деятельности только на действующую, утвержденную в установленном порядке документацию, как территориального планирования, так и нормативно-правовую.</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lastRenderedPageBreak/>
        <w:t>Переход к регулированию на основе местного нормативного правового акта – «Правил землепользования и застройки» (в отличие от ведомственной, как правило, секретной градостроительной документации) – открывает ряд существенных возможностей:</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b/>
          <w:bCs/>
          <w:sz w:val="24"/>
          <w:szCs w:val="24"/>
          <w:lang w:val="ru-RU"/>
        </w:rPr>
        <w:t>-</w:t>
      </w:r>
      <w:r w:rsidRPr="00946A0A">
        <w:rPr>
          <w:rFonts w:ascii="Bookman Old Style" w:hAnsi="Bookman Old Style" w:cs="Bookman Old Style"/>
          <w:sz w:val="24"/>
          <w:szCs w:val="24"/>
          <w:lang w:val="ru-RU"/>
        </w:rPr>
        <w:tab/>
        <w:t>для граждан (отечественных и зарубежных) – беспрепятственно получать юридически значимую информацию о том, где и по какому назначению можно использовать земельные участки в различных районах города и что конкретно на них можно строить. Выполнение этого требования повышает привлекательность города для инвесторов, информированность граждан о планах развития, активизирует их участие в принятии соответствующих решений;</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b/>
          <w:bCs/>
          <w:sz w:val="24"/>
          <w:szCs w:val="24"/>
          <w:lang w:val="ru-RU"/>
        </w:rPr>
        <w:t>-</w:t>
      </w:r>
      <w:r w:rsidRPr="00946A0A">
        <w:rPr>
          <w:rFonts w:ascii="Bookman Old Style" w:hAnsi="Bookman Old Style" w:cs="Bookman Old Style"/>
          <w:sz w:val="24"/>
          <w:szCs w:val="24"/>
          <w:lang w:val="ru-RU"/>
        </w:rPr>
        <w:tab/>
        <w:t>для инвесторов и застройщиков – приобретать права долгосрочного владения на сформированные земельные участки (в виде права долгосрочной аренды или права собственности) в начале или на ранних стадиях инвестиционно-строительного процесса, до того как будут сделаны значительные вложения в разработку, а затем и в реализацию полномасштабных проектов строительства. Выполнение этого требования открывает дорогу системе ипотечного кредитования строительства под залог земельных участков и тем самым увеличивает приток инвестиций в обустройство городской недвижимости;</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b/>
          <w:bCs/>
          <w:sz w:val="24"/>
          <w:szCs w:val="24"/>
          <w:lang w:val="ru-RU"/>
        </w:rPr>
        <w:t>-</w:t>
      </w:r>
      <w:r w:rsidRPr="00946A0A">
        <w:rPr>
          <w:rFonts w:ascii="Bookman Old Style" w:hAnsi="Bookman Old Style" w:cs="Bookman Old Style"/>
          <w:sz w:val="24"/>
          <w:szCs w:val="24"/>
          <w:lang w:val="ru-RU"/>
        </w:rPr>
        <w:tab/>
        <w:t>для собственников недвижимости – изменять назначение объекта недвижимости (в определенных предустановленных пределах) в процессе его эксплуатации, сообразуясь с меняющейся конъюнктурой рынка. Выполнение этого требования позволяет использовать недвижимость наиболее эффективным и прибыльным образом, повышая ее стоимость;</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w:t>
      </w:r>
      <w:r w:rsidRPr="00946A0A">
        <w:rPr>
          <w:rFonts w:ascii="Bookman Old Style" w:hAnsi="Bookman Old Style" w:cs="Bookman Old Style"/>
          <w:sz w:val="24"/>
          <w:szCs w:val="24"/>
          <w:lang w:val="ru-RU"/>
        </w:rPr>
        <w:tab/>
        <w:t>для административных органов – четко разграничить полномочия и установить необходимые процедурные регламенты, снять неопределенность федерального и регионального законодательства применительно к конкретному месту, традициям сообщества, на правовой основе отстаивать интересы городского сообщества, намного эффективнее использовать судебные процедуры, опираясь на Правила как местный нормативный правовой акт;</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b/>
          <w:bCs/>
          <w:sz w:val="24"/>
          <w:szCs w:val="24"/>
          <w:lang w:val="ru-RU"/>
        </w:rPr>
        <w:t>-</w:t>
      </w:r>
      <w:r w:rsidRPr="00946A0A">
        <w:rPr>
          <w:rFonts w:ascii="Bookman Old Style" w:hAnsi="Bookman Old Style" w:cs="Bookman Old Style"/>
          <w:sz w:val="24"/>
          <w:szCs w:val="24"/>
          <w:lang w:val="ru-RU"/>
        </w:rPr>
        <w:tab/>
        <w:t>для органов, регулирующих различные подсистемы рынка недвижимости – использовать информацию, произведенную в рамках системы регулирования землепользования и застройки в части описания сформированных объектов недвижимости, в системе государственной регистрации прав на недвижимое имущество, в системе оценки земли в целях налогообложения.</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Такая информационная связь позволит уменьшить содержательную неопределенность нормативных актов, регулирующих отдельные подсистемы рынка, повысить их взаимную согласованность и эффективность функционирования.</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По проекту Правил землепользования и застройки комиссией проводятся публичные слушания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lastRenderedPageBreak/>
        <w:t>Публичные слушания проводятся в каждом населенном пункте муниципального образования.</w:t>
      </w:r>
    </w:p>
    <w:p w:rsidR="00FD73E0" w:rsidRPr="00946A0A" w:rsidRDefault="00FD73E0" w:rsidP="000D29C4">
      <w:pPr>
        <w:jc w:val="both"/>
        <w:rPr>
          <w:rFonts w:ascii="Bookman Old Style" w:hAnsi="Bookman Old Style" w:cs="Bookman Old Style"/>
          <w:sz w:val="24"/>
          <w:szCs w:val="24"/>
          <w:lang w:val="ru-RU"/>
        </w:rPr>
      </w:pPr>
      <w:r w:rsidRPr="00946A0A">
        <w:rPr>
          <w:rFonts w:ascii="Bookman Old Style" w:hAnsi="Bookman Old Style" w:cs="Bookman Old Style"/>
          <w:sz w:val="24"/>
          <w:szCs w:val="24"/>
          <w:lang w:val="ru-RU"/>
        </w:rPr>
        <w:t>При внесении изменений в проект Правил землепользования и застройки публичные слушания проводятся в населенных пунктах, в отношении территории которых предлагается внесение изменений, а также в населенных пунктах, имеющих общую границу с указанными населенными пунктами.</w:t>
      </w: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Pr="00BB417E" w:rsidRDefault="00FD73E0" w:rsidP="000D29C4">
      <w:pPr>
        <w:rPr>
          <w:rFonts w:ascii="Bookman Old Style" w:hAnsi="Bookman Old Style"/>
          <w:lang w:val="ru-RU"/>
        </w:rPr>
      </w:pPr>
    </w:p>
    <w:p w:rsidR="00FD73E0" w:rsidRDefault="00FD73E0"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E76D12" w:rsidRDefault="00E76D12" w:rsidP="000D29C4">
      <w:pPr>
        <w:rPr>
          <w:rFonts w:ascii="Bookman Old Style" w:hAnsi="Bookman Old Style"/>
          <w:lang w:val="ru-RU"/>
        </w:rPr>
      </w:pPr>
    </w:p>
    <w:p w:rsidR="00456872" w:rsidRDefault="00456872" w:rsidP="000D29C4">
      <w:pPr>
        <w:rPr>
          <w:rFonts w:ascii="Bookman Old Style" w:hAnsi="Bookman Old Style"/>
          <w:lang w:val="ru-RU"/>
        </w:rPr>
      </w:pPr>
    </w:p>
    <w:p w:rsidR="00456872" w:rsidRDefault="00456872" w:rsidP="000D29C4">
      <w:pPr>
        <w:rPr>
          <w:rFonts w:ascii="Bookman Old Style" w:hAnsi="Bookman Old Style"/>
          <w:lang w:val="ru-RU"/>
        </w:rPr>
      </w:pPr>
    </w:p>
    <w:p w:rsidR="00456872" w:rsidRDefault="00456872" w:rsidP="000D29C4">
      <w:pPr>
        <w:rPr>
          <w:rFonts w:ascii="Bookman Old Style" w:hAnsi="Bookman Old Style"/>
          <w:lang w:val="ru-RU"/>
        </w:rPr>
      </w:pPr>
    </w:p>
    <w:p w:rsidR="00E76D12" w:rsidRDefault="00E76D12" w:rsidP="000D29C4">
      <w:pPr>
        <w:rPr>
          <w:rFonts w:ascii="Bookman Old Style" w:hAnsi="Bookman Old Style"/>
          <w:lang w:val="ru-RU"/>
        </w:rPr>
      </w:pPr>
    </w:p>
    <w:p w:rsidR="00135F2A" w:rsidRDefault="00135F2A" w:rsidP="0080380D">
      <w:pPr>
        <w:pStyle w:val="10"/>
        <w:pBdr>
          <w:bottom w:val="none" w:sz="0" w:space="0" w:color="auto"/>
        </w:pBdr>
        <w:spacing w:before="0" w:after="0"/>
        <w:jc w:val="both"/>
        <w:rPr>
          <w:rFonts w:ascii="Bookman Old Style" w:hAnsi="Bookman Old Style" w:cs="Bookman Old Style"/>
          <w:color w:val="0070C0"/>
          <w:lang w:val="ru-RU"/>
        </w:rPr>
      </w:pPr>
    </w:p>
    <w:p w:rsidR="00135F2A" w:rsidRDefault="00135F2A" w:rsidP="00135F2A">
      <w:pPr>
        <w:pStyle w:val="10"/>
        <w:numPr>
          <w:ilvl w:val="0"/>
          <w:numId w:val="42"/>
        </w:numPr>
        <w:pBdr>
          <w:bottom w:val="none" w:sz="0" w:space="0" w:color="auto"/>
        </w:pBdr>
        <w:spacing w:before="0" w:after="0"/>
        <w:jc w:val="both"/>
        <w:rPr>
          <w:rFonts w:ascii="Bookman Old Style" w:hAnsi="Bookman Old Style" w:cs="Bookman Old Style"/>
          <w:b w:val="0"/>
          <w:color w:val="auto"/>
          <w:lang w:val="ru-RU"/>
        </w:rPr>
      </w:pPr>
      <w:r>
        <w:rPr>
          <w:rFonts w:ascii="Bookman Old Style" w:hAnsi="Bookman Old Style" w:cs="Bookman Old Style"/>
          <w:b w:val="0"/>
          <w:color w:val="auto"/>
          <w:lang w:val="ru-RU"/>
        </w:rPr>
        <w:lastRenderedPageBreak/>
        <w:t>Часть 3 статьи 28 Правил дополнить следующим:</w:t>
      </w:r>
    </w:p>
    <w:p w:rsidR="00135F2A" w:rsidRPr="00135F2A" w:rsidRDefault="00135F2A" w:rsidP="0080380D">
      <w:pPr>
        <w:pStyle w:val="10"/>
        <w:pBdr>
          <w:bottom w:val="none" w:sz="0" w:space="0" w:color="auto"/>
        </w:pBdr>
        <w:spacing w:before="0" w:after="0"/>
        <w:jc w:val="both"/>
        <w:rPr>
          <w:rFonts w:ascii="Bookman Old Style" w:hAnsi="Bookman Old Style" w:cs="Bookman Old Style"/>
          <w:b w:val="0"/>
          <w:color w:val="auto"/>
          <w:lang w:val="ru-RU"/>
        </w:rPr>
      </w:pPr>
      <w:r>
        <w:rPr>
          <w:rFonts w:ascii="Bookman Old Style" w:hAnsi="Bookman Old Style" w:cs="Bookman Old Style"/>
          <w:b w:val="0"/>
          <w:color w:val="auto"/>
          <w:lang w:val="ru-RU"/>
        </w:rPr>
        <w:t>Настоящие Правила могут быть откорректированы по причине устранения технических ошибок, допущенных при разработке Правил, без осуществления процедуры проведения публичных слушаний в порядке, определенном для приятия решения о внесении изменений в Правила.</w:t>
      </w:r>
    </w:p>
    <w:p w:rsidR="00135F2A" w:rsidRPr="00135F2A" w:rsidRDefault="00135F2A" w:rsidP="0080380D">
      <w:pPr>
        <w:pStyle w:val="10"/>
        <w:pBdr>
          <w:bottom w:val="none" w:sz="0" w:space="0" w:color="auto"/>
        </w:pBdr>
        <w:spacing w:before="0" w:after="0"/>
        <w:jc w:val="both"/>
        <w:rPr>
          <w:rFonts w:ascii="Bookman Old Style" w:hAnsi="Bookman Old Style" w:cs="Bookman Old Style"/>
          <w:b w:val="0"/>
          <w:color w:val="auto"/>
          <w:lang w:val="ru-RU"/>
        </w:rPr>
      </w:pPr>
    </w:p>
    <w:p w:rsidR="00FD73E0" w:rsidRPr="005C07A2" w:rsidRDefault="00FD73E0" w:rsidP="0080380D">
      <w:pPr>
        <w:pStyle w:val="10"/>
        <w:pBdr>
          <w:bottom w:val="none" w:sz="0" w:space="0" w:color="auto"/>
        </w:pBdr>
        <w:spacing w:before="0" w:after="0"/>
        <w:jc w:val="both"/>
        <w:rPr>
          <w:rFonts w:ascii="Bookman Old Style" w:hAnsi="Bookman Old Style" w:cs="Bookman Old Style"/>
          <w:color w:val="0070C0"/>
          <w:lang w:val="ru-RU"/>
        </w:rPr>
      </w:pPr>
      <w:r w:rsidRPr="005C07A2">
        <w:rPr>
          <w:rFonts w:ascii="Bookman Old Style" w:hAnsi="Bookman Old Style" w:cs="Bookman Old Style"/>
          <w:color w:val="0070C0"/>
          <w:lang w:val="ru-RU"/>
        </w:rPr>
        <w:t>ГРАДОСТРОИТЕЛЬНЫЕ РЕГЛАМЕНТЫ</w:t>
      </w:r>
      <w:bookmarkEnd w:id="0"/>
      <w:bookmarkEnd w:id="1"/>
      <w:r w:rsidR="008E7F92">
        <w:rPr>
          <w:rFonts w:ascii="Bookman Old Style" w:hAnsi="Bookman Old Style" w:cs="Bookman Old Style"/>
          <w:color w:val="0070C0"/>
          <w:lang w:val="ru-RU"/>
        </w:rPr>
        <w:t xml:space="preserve"> И </w:t>
      </w:r>
      <w:r w:rsidR="008E7F92" w:rsidRPr="005C07A2">
        <w:rPr>
          <w:rFonts w:ascii="Bookman Old Style" w:hAnsi="Bookman Old Style" w:cs="Bookman Old Style"/>
          <w:color w:val="0070C0"/>
          <w:lang w:val="ru-RU"/>
        </w:rPr>
        <w:t>КАРТОГРАФИЧЕСКИЕ ДОКУМЕНТЫ</w:t>
      </w:r>
    </w:p>
    <w:p w:rsidR="00FD73E0" w:rsidRPr="00E24FD5" w:rsidRDefault="002C325A" w:rsidP="002C325A">
      <w:pPr>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00FD73E0" w:rsidRPr="00E24FD5">
        <w:rPr>
          <w:rFonts w:ascii="Bookman Old Style" w:hAnsi="Bookman Old Style" w:cs="Bookman Old Style"/>
          <w:sz w:val="24"/>
          <w:szCs w:val="24"/>
          <w:lang w:val="ru-RU"/>
        </w:rPr>
        <w:t>Схема градостроительного зонирования, схема границ санитарно-защищенных зон, водоохранных зон и зон санитарной охраны и схема зон действия ограничений по условиям охраны объектов культурного наследия показаны в приложении к настоящим Правилам.</w:t>
      </w:r>
    </w:p>
    <w:p w:rsidR="00FD73E0" w:rsidRPr="00E24FD5" w:rsidRDefault="00FD73E0" w:rsidP="000D29C4">
      <w:pPr>
        <w:ind w:firstLine="540"/>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регламентах перечислены все возможные виды использования территории, вытекающие из функционального назначения конкретного вида территориальных зон, определенного генпланом сельского поселения или сложившейся ситуацией.</w:t>
      </w:r>
    </w:p>
    <w:p w:rsidR="00FD73E0" w:rsidRPr="00E24FD5" w:rsidRDefault="00FD73E0" w:rsidP="000D29C4">
      <w:pPr>
        <w:ind w:firstLine="540"/>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Территориальным зонам одного вида, расположенным в разных частях сельского поселения, адресован один вид регламента целевого использования.</w:t>
      </w:r>
    </w:p>
    <w:p w:rsidR="00FD73E0" w:rsidRDefault="00FD73E0" w:rsidP="000D29C4">
      <w:pPr>
        <w:ind w:firstLine="540"/>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регламентах выделены три вида использования по степени разрешения относительно главной функции:</w:t>
      </w:r>
    </w:p>
    <w:p w:rsidR="00FD73E0" w:rsidRPr="00E24FD5" w:rsidRDefault="00FD73E0" w:rsidP="000D29C4">
      <w:pPr>
        <w:ind w:firstLine="0"/>
        <w:jc w:val="both"/>
        <w:rPr>
          <w:rFonts w:ascii="Bookman Old Style" w:hAnsi="Bookman Old Style" w:cs="Bookman Old Style"/>
          <w:sz w:val="24"/>
          <w:szCs w:val="24"/>
          <w:lang w:val="ru-RU"/>
        </w:rPr>
      </w:pPr>
      <w:r w:rsidRPr="00E24FD5">
        <w:rPr>
          <w:rFonts w:ascii="Bookman Old Style" w:hAnsi="Bookman Old Style" w:cs="Bookman Old Style"/>
          <w:b/>
          <w:bCs/>
          <w:sz w:val="24"/>
          <w:szCs w:val="24"/>
          <w:lang w:val="ru-RU"/>
        </w:rPr>
        <w:t>«Основной»</w:t>
      </w:r>
      <w:r w:rsidRPr="00E24FD5">
        <w:rPr>
          <w:rFonts w:ascii="Bookman Old Style" w:hAnsi="Bookman Old Style" w:cs="Bookman Old Style"/>
          <w:sz w:val="24"/>
          <w:szCs w:val="24"/>
          <w:lang w:val="ru-RU"/>
        </w:rPr>
        <w:t xml:space="preserve"> – основной вид (объекты недвижимости, предназначенные для реализации главной функции);</w:t>
      </w:r>
    </w:p>
    <w:p w:rsidR="00FD73E0" w:rsidRPr="00E24FD5" w:rsidRDefault="00FD73E0" w:rsidP="000D29C4">
      <w:pPr>
        <w:ind w:firstLine="0"/>
        <w:jc w:val="both"/>
        <w:rPr>
          <w:rFonts w:ascii="Bookman Old Style" w:hAnsi="Bookman Old Style" w:cs="Bookman Old Style"/>
          <w:sz w:val="24"/>
          <w:szCs w:val="24"/>
          <w:lang w:val="ru-RU"/>
        </w:rPr>
      </w:pPr>
      <w:r w:rsidRPr="00E24FD5">
        <w:rPr>
          <w:rFonts w:ascii="Bookman Old Style" w:hAnsi="Bookman Old Style" w:cs="Bookman Old Style"/>
          <w:b/>
          <w:bCs/>
          <w:sz w:val="24"/>
          <w:szCs w:val="24"/>
          <w:lang w:val="ru-RU"/>
        </w:rPr>
        <w:t>«Вспомогательный»</w:t>
      </w:r>
      <w:r w:rsidRPr="00E24FD5">
        <w:rPr>
          <w:rFonts w:ascii="Bookman Old Style" w:hAnsi="Bookman Old Style" w:cs="Bookman Old Style"/>
          <w:sz w:val="24"/>
          <w:szCs w:val="24"/>
          <w:lang w:val="ru-RU"/>
        </w:rPr>
        <w:t xml:space="preserve"> – вспомогательный вид использования, сопутствующий основной функции и осуществляемый вместе с ней;</w:t>
      </w:r>
    </w:p>
    <w:p w:rsidR="00FD73E0" w:rsidRPr="00E24FD5" w:rsidRDefault="00FD73E0" w:rsidP="000D29C4">
      <w:pPr>
        <w:ind w:firstLine="0"/>
        <w:jc w:val="both"/>
        <w:rPr>
          <w:rFonts w:ascii="Bookman Old Style" w:hAnsi="Bookman Old Style" w:cs="Bookman Old Style"/>
          <w:sz w:val="24"/>
          <w:szCs w:val="24"/>
          <w:lang w:val="ru-RU"/>
        </w:rPr>
      </w:pPr>
      <w:r w:rsidRPr="00E24FD5">
        <w:rPr>
          <w:rFonts w:ascii="Bookman Old Style" w:hAnsi="Bookman Old Style" w:cs="Bookman Old Style"/>
          <w:b/>
          <w:bCs/>
          <w:sz w:val="24"/>
          <w:szCs w:val="24"/>
          <w:lang w:val="ru-RU"/>
        </w:rPr>
        <w:t>«Условно разрешенный»</w:t>
      </w:r>
      <w:r w:rsidRPr="00E24FD5">
        <w:rPr>
          <w:rFonts w:ascii="Bookman Old Style" w:hAnsi="Bookman Old Style" w:cs="Bookman Old Style"/>
          <w:sz w:val="24"/>
          <w:szCs w:val="24"/>
          <w:lang w:val="ru-RU"/>
        </w:rPr>
        <w:t xml:space="preserve"> – условно разрешенный вид, требующий специального согласования или вынесения на обсуждение населения.</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Для всех видов территориальных зон к вспомогательным видам использования (кроме перечисленных в градостроительных регламентах основных и условно разрешенных) относятся: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xml:space="preserve">- объекты, технологически связанные с объектами основных и условно разрешенных видов использования или обеспечивающие их безопасность, в том числе </w:t>
      </w:r>
      <w:r w:rsidRPr="00E24FD5">
        <w:rPr>
          <w:rFonts w:ascii="Bookman Old Style" w:hAnsi="Bookman Old Style" w:cs="Bookman Old Style"/>
          <w:spacing w:val="-1"/>
          <w:sz w:val="24"/>
          <w:szCs w:val="24"/>
          <w:lang w:val="ru-RU"/>
        </w:rPr>
        <w:t>противопожарную, в соответствии с нормативно-техническими документами;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FD73E0"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pacing w:val="-1"/>
          <w:sz w:val="24"/>
          <w:szCs w:val="24"/>
          <w:lang w:val="ru-RU"/>
        </w:rPr>
        <w:t xml:space="preserve">Размещение объектов вспомогательных видов разрешенного использования, </w:t>
      </w:r>
      <w:r w:rsidRPr="00E24FD5">
        <w:rPr>
          <w:rFonts w:ascii="Bookman Old Style" w:hAnsi="Bookman Old Style" w:cs="Bookman Old Style"/>
          <w:sz w:val="24"/>
          <w:szCs w:val="24"/>
          <w:lang w:val="ru-RU"/>
        </w:rPr>
        <w:t>разрешается при условии соблюдения требований технических регламентов и иных требований в соответствии с действующим законодательством.</w:t>
      </w:r>
    </w:p>
    <w:p w:rsidR="00FD73E0" w:rsidRDefault="00FD73E0" w:rsidP="000D29C4">
      <w:pPr>
        <w:ind w:firstLine="708"/>
        <w:jc w:val="both"/>
        <w:rPr>
          <w:rFonts w:ascii="Bookman Old Style" w:hAnsi="Bookman Old Style" w:cs="Bookman Old Style"/>
          <w:sz w:val="24"/>
          <w:szCs w:val="24"/>
          <w:lang w:val="ru-RU"/>
        </w:rPr>
      </w:pPr>
    </w:p>
    <w:p w:rsidR="00204D45" w:rsidRDefault="00204D45" w:rsidP="000D29C4">
      <w:pPr>
        <w:ind w:firstLine="708"/>
        <w:jc w:val="both"/>
        <w:rPr>
          <w:rFonts w:ascii="Bookman Old Style" w:hAnsi="Bookman Old Style" w:cs="Bookman Old Style"/>
          <w:sz w:val="24"/>
          <w:szCs w:val="24"/>
          <w:lang w:val="ru-RU"/>
        </w:rPr>
      </w:pPr>
    </w:p>
    <w:p w:rsidR="00204D45" w:rsidRDefault="00204D45" w:rsidP="000D29C4">
      <w:pPr>
        <w:ind w:firstLine="708"/>
        <w:jc w:val="both"/>
        <w:rPr>
          <w:rFonts w:ascii="Bookman Old Style" w:hAnsi="Bookman Old Style" w:cs="Bookman Old Style"/>
          <w:sz w:val="24"/>
          <w:szCs w:val="24"/>
          <w:lang w:val="ru-RU"/>
        </w:rPr>
      </w:pPr>
    </w:p>
    <w:p w:rsidR="00FD73E0" w:rsidRPr="005C07A2" w:rsidRDefault="00FD73E0" w:rsidP="000D29C4">
      <w:pPr>
        <w:ind w:firstLine="0"/>
        <w:jc w:val="both"/>
        <w:rPr>
          <w:rFonts w:ascii="Bookman Old Style" w:hAnsi="Bookman Old Style" w:cs="Bookman Old Style"/>
          <w:b/>
          <w:bCs/>
          <w:color w:val="0070C0"/>
          <w:sz w:val="32"/>
          <w:szCs w:val="32"/>
          <w:u w:val="single"/>
          <w:lang w:val="ru-RU"/>
        </w:rPr>
      </w:pPr>
      <w:r w:rsidRPr="005C07A2">
        <w:rPr>
          <w:rFonts w:ascii="Bookman Old Style" w:hAnsi="Bookman Old Style" w:cs="Bookman Old Style"/>
          <w:b/>
          <w:bCs/>
          <w:color w:val="0070C0"/>
          <w:sz w:val="32"/>
          <w:szCs w:val="32"/>
          <w:u w:val="single"/>
          <w:lang w:val="ru-RU"/>
        </w:rPr>
        <w:lastRenderedPageBreak/>
        <w:t>Градостроительные регламенты</w:t>
      </w:r>
    </w:p>
    <w:p w:rsidR="00FD73E0" w:rsidRPr="00B70C3A" w:rsidRDefault="00FD73E0" w:rsidP="000D29C4">
      <w:pPr>
        <w:ind w:firstLine="0"/>
        <w:jc w:val="both"/>
        <w:rPr>
          <w:rFonts w:ascii="Bookman Old Style" w:hAnsi="Bookman Old Style" w:cs="Bookman Old Style"/>
          <w:sz w:val="24"/>
          <w:szCs w:val="24"/>
          <w:lang w:val="ru-RU"/>
        </w:rPr>
      </w:pPr>
    </w:p>
    <w:p w:rsidR="00B70C3A" w:rsidRPr="00B70C3A" w:rsidRDefault="00135F2A" w:rsidP="000D29C4">
      <w:pPr>
        <w:pStyle w:val="3"/>
        <w:pBdr>
          <w:bottom w:val="none" w:sz="0" w:space="0" w:color="auto"/>
        </w:pBdr>
        <w:spacing w:before="0"/>
        <w:jc w:val="both"/>
        <w:rPr>
          <w:rStyle w:val="12"/>
          <w:rFonts w:ascii="Bookman Old Style" w:hAnsi="Bookman Old Style" w:cs="Bookman Old Style"/>
          <w:bCs/>
          <w:color w:val="auto"/>
          <w:lang w:val="ru-RU"/>
        </w:rPr>
      </w:pPr>
      <w:r>
        <w:rPr>
          <w:rStyle w:val="12"/>
          <w:rFonts w:ascii="Bookman Old Style" w:hAnsi="Bookman Old Style" w:cs="Bookman Old Style"/>
          <w:bCs/>
          <w:color w:val="auto"/>
          <w:lang w:val="ru-RU"/>
        </w:rPr>
        <w:t xml:space="preserve">ЧАСТЬ </w:t>
      </w:r>
      <w:r>
        <w:rPr>
          <w:rStyle w:val="12"/>
          <w:rFonts w:ascii="Bookman Old Style" w:hAnsi="Bookman Old Style" w:cs="Bookman Old Style"/>
          <w:bCs/>
          <w:color w:val="auto"/>
        </w:rPr>
        <w:t>II</w:t>
      </w:r>
      <w:r>
        <w:rPr>
          <w:rStyle w:val="12"/>
          <w:rFonts w:ascii="Bookman Old Style" w:hAnsi="Bookman Old Style" w:cs="Bookman Old Style"/>
          <w:bCs/>
          <w:color w:val="auto"/>
          <w:lang w:val="ru-RU"/>
        </w:rPr>
        <w:t xml:space="preserve">. </w:t>
      </w:r>
      <w:r w:rsidR="00B70C3A">
        <w:rPr>
          <w:rStyle w:val="12"/>
          <w:rFonts w:ascii="Bookman Old Style" w:hAnsi="Bookman Old Style" w:cs="Bookman Old Style"/>
          <w:bCs/>
          <w:color w:val="auto"/>
          <w:lang w:val="ru-RU"/>
        </w:rPr>
        <w:t>Градостроительные регламенты читать в следующей редакции:</w:t>
      </w:r>
    </w:p>
    <w:p w:rsidR="00FD73E0" w:rsidRPr="005C07A2" w:rsidRDefault="00FD73E0" w:rsidP="000D29C4">
      <w:pPr>
        <w:pStyle w:val="3"/>
        <w:pBdr>
          <w:bottom w:val="none" w:sz="0" w:space="0" w:color="auto"/>
        </w:pBdr>
        <w:spacing w:before="0"/>
        <w:jc w:val="both"/>
        <w:rPr>
          <w:rStyle w:val="12"/>
          <w:rFonts w:ascii="Bookman Old Style" w:hAnsi="Bookman Old Style" w:cs="Bookman Old Style"/>
          <w:b/>
          <w:bCs/>
          <w:color w:val="0070C0"/>
          <w:sz w:val="28"/>
          <w:szCs w:val="28"/>
          <w:u w:val="single"/>
          <w:lang w:val="ru-RU"/>
        </w:rPr>
      </w:pPr>
      <w:r w:rsidRPr="005C07A2">
        <w:rPr>
          <w:rStyle w:val="12"/>
          <w:rFonts w:ascii="Bookman Old Style" w:hAnsi="Bookman Old Style" w:cs="Bookman Old Style"/>
          <w:b/>
          <w:bCs/>
          <w:color w:val="0070C0"/>
          <w:sz w:val="28"/>
          <w:szCs w:val="28"/>
          <w:u w:val="single"/>
          <w:lang w:val="ru-RU"/>
        </w:rPr>
        <w:t>Жилые зоны – Ж</w:t>
      </w:r>
    </w:p>
    <w:p w:rsidR="00FD73E0"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xml:space="preserve">Жилые зоны предназначены для постоянного проживания населения в качестве </w:t>
      </w:r>
      <w:r w:rsidRPr="00E24FD5">
        <w:rPr>
          <w:rFonts w:ascii="Bookman Old Style" w:hAnsi="Bookman Old Style" w:cs="Bookman Old Style"/>
          <w:b/>
          <w:bCs/>
          <w:sz w:val="24"/>
          <w:szCs w:val="24"/>
          <w:lang w:val="ru-RU"/>
        </w:rPr>
        <w:t>основной функции</w:t>
      </w:r>
      <w:r w:rsidR="00400BFD">
        <w:rPr>
          <w:rFonts w:ascii="Bookman Old Style" w:hAnsi="Bookman Old Style" w:cs="Bookman Old Style"/>
          <w:b/>
          <w:bCs/>
          <w:sz w:val="24"/>
          <w:szCs w:val="24"/>
          <w:lang w:val="ru-RU"/>
        </w:rPr>
        <w:t xml:space="preserve"> </w:t>
      </w:r>
      <w:r w:rsidRPr="00E24FD5">
        <w:rPr>
          <w:rFonts w:ascii="Bookman Old Style" w:hAnsi="Bookman Old Style" w:cs="Bookman Old Style"/>
          <w:sz w:val="24"/>
          <w:szCs w:val="24"/>
          <w:lang w:val="ru-RU"/>
        </w:rPr>
        <w:t>и с этой целью подлежат застройке индивидуальными жилыми домами</w:t>
      </w:r>
      <w:r>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 xml:space="preserve"> малоэтажн</w:t>
      </w:r>
      <w:r>
        <w:rPr>
          <w:rFonts w:ascii="Bookman Old Style" w:hAnsi="Bookman Old Style" w:cs="Bookman Old Style"/>
          <w:sz w:val="24"/>
          <w:szCs w:val="24"/>
          <w:lang w:val="ru-RU"/>
        </w:rPr>
        <w:t>ыми</w:t>
      </w:r>
      <w:r w:rsidR="00400BFD">
        <w:rPr>
          <w:rFonts w:ascii="Bookman Old Style" w:hAnsi="Bookman Old Style" w:cs="Bookman Old Style"/>
          <w:sz w:val="24"/>
          <w:szCs w:val="24"/>
          <w:lang w:val="ru-RU"/>
        </w:rPr>
        <w:t xml:space="preserve"> </w:t>
      </w:r>
      <w:r>
        <w:rPr>
          <w:rFonts w:ascii="Bookman Old Style" w:hAnsi="Bookman Old Style" w:cs="Bookman Old Style"/>
          <w:sz w:val="24"/>
          <w:szCs w:val="24"/>
          <w:lang w:val="ru-RU"/>
        </w:rPr>
        <w:t xml:space="preserve">многоквартирными секционными </w:t>
      </w:r>
      <w:r w:rsidRPr="00E24FD5">
        <w:rPr>
          <w:rFonts w:ascii="Bookman Old Style" w:hAnsi="Bookman Old Style" w:cs="Bookman Old Style"/>
          <w:sz w:val="24"/>
          <w:szCs w:val="24"/>
          <w:lang w:val="ru-RU"/>
        </w:rPr>
        <w:t xml:space="preserve">жилыми домами (до 3 этажей включительно), </w:t>
      </w:r>
      <w:r>
        <w:rPr>
          <w:rFonts w:ascii="Bookman Old Style" w:hAnsi="Bookman Old Style" w:cs="Bookman Old Style"/>
          <w:sz w:val="24"/>
          <w:szCs w:val="24"/>
          <w:lang w:val="ru-RU"/>
        </w:rPr>
        <w:t>блокированными жилыми домами</w:t>
      </w:r>
      <w:r w:rsidRPr="00E24FD5">
        <w:rPr>
          <w:rFonts w:ascii="Bookman Old Style" w:hAnsi="Bookman Old Style" w:cs="Bookman Old Style"/>
          <w:sz w:val="24"/>
          <w:szCs w:val="24"/>
          <w:lang w:val="ru-RU"/>
        </w:rPr>
        <w:t xml:space="preserve"> с приквартирными участками.</w:t>
      </w:r>
    </w:p>
    <w:p w:rsidR="00FD73E0" w:rsidRPr="00E24FD5" w:rsidRDefault="00FD73E0" w:rsidP="000D29C4">
      <w:pPr>
        <w:ind w:firstLine="708"/>
        <w:jc w:val="both"/>
        <w:rPr>
          <w:rFonts w:ascii="Bookman Old Style" w:hAnsi="Bookman Old Style" w:cs="Bookman Old Style"/>
          <w:sz w:val="24"/>
          <w:szCs w:val="24"/>
          <w:lang w:val="ru-RU"/>
        </w:rPr>
      </w:pPr>
      <w:r>
        <w:rPr>
          <w:rFonts w:ascii="Bookman Old Style" w:hAnsi="Bookman Old Style" w:cs="Bookman Old Style"/>
          <w:sz w:val="24"/>
          <w:szCs w:val="24"/>
          <w:lang w:val="ru-RU"/>
        </w:rPr>
        <w:t>Для получения разрешения органа местного самоуправления на изменение вида разрешенного использования необходимо предоставить утвержденный проект планировки территории в соответствии со ст.41 Градостроительного кодекса РФ.</w:t>
      </w:r>
    </w:p>
    <w:p w:rsidR="00FD73E0" w:rsidRPr="00E24FD5" w:rsidRDefault="00FD73E0" w:rsidP="000D29C4">
      <w:pPr>
        <w:ind w:firstLine="708"/>
        <w:jc w:val="both"/>
        <w:rPr>
          <w:rFonts w:ascii="Bookman Old Style" w:hAnsi="Bookman Old Style" w:cs="Bookman Old Style"/>
          <w:spacing w:val="-4"/>
          <w:sz w:val="24"/>
          <w:szCs w:val="24"/>
          <w:lang w:val="ru-RU"/>
        </w:rPr>
      </w:pPr>
      <w:r w:rsidRPr="00E24FD5">
        <w:rPr>
          <w:rFonts w:ascii="Bookman Old Style" w:hAnsi="Bookman Old Style" w:cs="Bookman Old Style"/>
          <w:spacing w:val="-4"/>
          <w:sz w:val="24"/>
          <w:szCs w:val="24"/>
          <w:lang w:val="ru-RU"/>
        </w:rPr>
        <w:t xml:space="preserve">В жилых зонах допускается в качестве </w:t>
      </w:r>
      <w:r w:rsidRPr="00E24FD5">
        <w:rPr>
          <w:rFonts w:ascii="Bookman Old Style" w:hAnsi="Bookman Old Style" w:cs="Bookman Old Style"/>
          <w:b/>
          <w:bCs/>
          <w:spacing w:val="-4"/>
          <w:sz w:val="24"/>
          <w:szCs w:val="24"/>
          <w:lang w:val="ru-RU"/>
        </w:rPr>
        <w:t>вспомогательной функции</w:t>
      </w:r>
      <w:r w:rsidRPr="00E24FD5">
        <w:rPr>
          <w:rFonts w:ascii="Bookman Old Style" w:hAnsi="Bookman Old Style" w:cs="Bookman Old Style"/>
          <w:spacing w:val="-4"/>
          <w:sz w:val="24"/>
          <w:szCs w:val="24"/>
          <w:lang w:val="ru-RU"/>
        </w:rPr>
        <w:t xml:space="preserve"> размещение отдельно стоящих, встроено-пристроенных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FD73E0"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пределах жилых зон предусматриваются территории общего пользования (центров обслуживания населения и другие).</w:t>
      </w:r>
    </w:p>
    <w:p w:rsidR="00FD73E0" w:rsidRDefault="00FD73E0" w:rsidP="000D29C4">
      <w:pPr>
        <w:ind w:firstLine="0"/>
        <w:jc w:val="both"/>
        <w:rPr>
          <w:rFonts w:ascii="Bookman Old Style" w:hAnsi="Bookman Old Style" w:cs="Bookman Old Style"/>
          <w:sz w:val="24"/>
          <w:szCs w:val="24"/>
          <w:lang w:val="ru-RU"/>
        </w:rPr>
      </w:pPr>
    </w:p>
    <w:p w:rsidR="00FD73E0" w:rsidRPr="005C07A2" w:rsidRDefault="00FD73E0" w:rsidP="000D29C4">
      <w:pPr>
        <w:ind w:firstLine="0"/>
        <w:jc w:val="both"/>
        <w:rPr>
          <w:rFonts w:ascii="Bookman Old Style" w:hAnsi="Bookman Old Style" w:cs="Bookman Old Style"/>
          <w:color w:val="0070C0"/>
          <w:sz w:val="24"/>
          <w:szCs w:val="24"/>
          <w:lang w:val="ru-RU"/>
        </w:rPr>
      </w:pPr>
      <w:r w:rsidRPr="005C07A2">
        <w:rPr>
          <w:rFonts w:ascii="Bookman Old Style" w:hAnsi="Bookman Old Style" w:cs="Bookman Old Style"/>
          <w:b/>
          <w:bCs/>
          <w:color w:val="0070C0"/>
          <w:sz w:val="24"/>
          <w:szCs w:val="24"/>
          <w:lang w:val="ru-RU"/>
        </w:rPr>
        <w:t>Ж1 – зона индивидуальн</w:t>
      </w:r>
      <w:r w:rsidR="00DD5348" w:rsidRPr="005C07A2">
        <w:rPr>
          <w:rFonts w:ascii="Bookman Old Style" w:hAnsi="Bookman Old Style" w:cs="Bookman Old Style"/>
          <w:b/>
          <w:bCs/>
          <w:color w:val="0070C0"/>
          <w:sz w:val="24"/>
          <w:szCs w:val="24"/>
          <w:lang w:val="ru-RU"/>
        </w:rPr>
        <w:t>ой жилой застройки усадебного типа</w:t>
      </w:r>
    </w:p>
    <w:p w:rsidR="00FD73E0" w:rsidRPr="00CF5439" w:rsidRDefault="00FD73E0" w:rsidP="000D29C4">
      <w:pPr>
        <w:ind w:firstLine="708"/>
        <w:jc w:val="both"/>
        <w:rPr>
          <w:rFonts w:ascii="Bookman Old Style" w:hAnsi="Bookman Old Style" w:cs="Bookman Old Style"/>
          <w:b/>
          <w:bCs/>
          <w:sz w:val="24"/>
          <w:szCs w:val="24"/>
          <w:lang w:val="ru-RU"/>
        </w:rPr>
      </w:pPr>
      <w:r w:rsidRPr="00CF5439">
        <w:rPr>
          <w:rFonts w:ascii="Bookman Old Style" w:hAnsi="Bookman Old Style" w:cs="Bookman Old Style"/>
          <w:sz w:val="24"/>
          <w:szCs w:val="24"/>
          <w:lang w:val="ru-RU"/>
        </w:rPr>
        <w:t xml:space="preserve">Зона предназначена для проживания в сочетании с ведением ограниченного личного подсобного хозяйства </w:t>
      </w:r>
      <w:r w:rsidRPr="00CF5439">
        <w:rPr>
          <w:rFonts w:ascii="Bookman Old Style" w:hAnsi="Bookman Old Style" w:cs="Bookman Old Style"/>
          <w:b/>
          <w:bCs/>
          <w:sz w:val="24"/>
          <w:szCs w:val="24"/>
          <w:lang w:val="ru-RU"/>
        </w:rPr>
        <w:t>(ЛПХ с содержанием мелкого скота и птицы).</w:t>
      </w:r>
    </w:p>
    <w:p w:rsidR="00FD73E0" w:rsidRPr="00CF5439" w:rsidRDefault="00FD73E0" w:rsidP="000D29C4">
      <w:pPr>
        <w:ind w:firstLine="708"/>
        <w:jc w:val="both"/>
        <w:rPr>
          <w:rFonts w:ascii="Bookman Old Style" w:hAnsi="Bookman Old Style" w:cs="Bookman Old Style"/>
          <w:sz w:val="24"/>
          <w:szCs w:val="24"/>
          <w:lang w:val="ru-RU"/>
        </w:rPr>
      </w:pPr>
      <w:r w:rsidRPr="00CF5439">
        <w:rPr>
          <w:rFonts w:ascii="Bookman Old Style" w:hAnsi="Bookman Old Style" w:cs="Bookman Old Style"/>
          <w:sz w:val="24"/>
          <w:szCs w:val="24"/>
          <w:lang w:val="ru-RU"/>
        </w:rPr>
        <w:t>Режим использования придомовых участков определяется градостроительной документацией с учетом законодательства Российской Федерации.</w:t>
      </w:r>
    </w:p>
    <w:p w:rsidR="00FD73E0" w:rsidRPr="005161E8" w:rsidRDefault="00FD73E0" w:rsidP="000D29C4">
      <w:pPr>
        <w:ind w:firstLine="0"/>
        <w:jc w:val="both"/>
        <w:rPr>
          <w:rFonts w:ascii="Bookman Old Style" w:hAnsi="Bookman Old Style" w:cs="Bookman Old Style"/>
          <w:b/>
          <w:bCs/>
          <w:sz w:val="24"/>
          <w:szCs w:val="24"/>
          <w:lang w:val="ru-RU"/>
        </w:rPr>
      </w:pPr>
      <w:r w:rsidRPr="005161E8">
        <w:rPr>
          <w:rFonts w:ascii="Bookman Old Style" w:hAnsi="Bookman Old Style" w:cs="Bookman Old Style"/>
          <w:b/>
          <w:bCs/>
          <w:sz w:val="24"/>
          <w:szCs w:val="24"/>
          <w:lang w:val="ru-RU"/>
        </w:rPr>
        <w:t>Основные виды разрешенного использования:</w:t>
      </w:r>
    </w:p>
    <w:p w:rsidR="00FD73E0" w:rsidRDefault="00FD73E0" w:rsidP="000D29C4">
      <w:pPr>
        <w:ind w:left="720" w:hanging="72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комплексная малоэтажная жилая застройка;</w:t>
      </w:r>
    </w:p>
    <w:p w:rsidR="00FD73E0" w:rsidRDefault="00FD73E0" w:rsidP="000D29C4">
      <w:pPr>
        <w:ind w:left="720" w:hanging="72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индивидуальное жилищное строительство;</w:t>
      </w:r>
    </w:p>
    <w:p w:rsidR="00FD73E0" w:rsidRPr="00265A6D" w:rsidRDefault="00FD73E0" w:rsidP="000D29C4">
      <w:pPr>
        <w:jc w:val="both"/>
        <w:rPr>
          <w:rFonts w:ascii="Bookman Old Style" w:hAnsi="Bookman Old Style" w:cs="Bookman Old Style"/>
          <w:sz w:val="24"/>
          <w:szCs w:val="24"/>
          <w:highlight w:val="yellow"/>
          <w:lang w:val="ru-RU"/>
        </w:rPr>
      </w:pPr>
      <w:r>
        <w:rPr>
          <w:rFonts w:ascii="Bookman Old Style" w:hAnsi="Bookman Old Style" w:cs="Bookman Old Style"/>
          <w:sz w:val="24"/>
          <w:szCs w:val="24"/>
          <w:lang w:val="ru-RU"/>
        </w:rPr>
        <w:tab/>
        <w:t xml:space="preserve">- </w:t>
      </w:r>
      <w:r w:rsidRPr="00265A6D">
        <w:rPr>
          <w:rFonts w:ascii="Bookman Old Style" w:hAnsi="Bookman Old Style" w:cs="Bookman Old Style"/>
          <w:sz w:val="24"/>
          <w:szCs w:val="24"/>
          <w:lang w:val="ru-RU"/>
        </w:rPr>
        <w:t>блокированны</w:t>
      </w:r>
      <w:r>
        <w:rPr>
          <w:rFonts w:ascii="Bookman Old Style" w:hAnsi="Bookman Old Style" w:cs="Bookman Old Style"/>
          <w:sz w:val="24"/>
          <w:szCs w:val="24"/>
          <w:lang w:val="ru-RU"/>
        </w:rPr>
        <w:t>е</w:t>
      </w:r>
      <w:r w:rsidRPr="00265A6D">
        <w:rPr>
          <w:rFonts w:ascii="Bookman Old Style" w:hAnsi="Bookman Old Style" w:cs="Bookman Old Style"/>
          <w:sz w:val="24"/>
          <w:szCs w:val="24"/>
          <w:lang w:val="ru-RU"/>
        </w:rPr>
        <w:t xml:space="preserve"> жилы</w:t>
      </w:r>
      <w:r>
        <w:rPr>
          <w:rFonts w:ascii="Bookman Old Style" w:hAnsi="Bookman Old Style" w:cs="Bookman Old Style"/>
          <w:sz w:val="24"/>
          <w:szCs w:val="24"/>
          <w:lang w:val="ru-RU"/>
        </w:rPr>
        <w:t>е дома</w:t>
      </w:r>
      <w:r w:rsidRPr="00265A6D">
        <w:rPr>
          <w:rFonts w:ascii="Bookman Old Style" w:hAnsi="Bookman Old Style" w:cs="Bookman Old Style"/>
          <w:sz w:val="24"/>
          <w:szCs w:val="24"/>
          <w:lang w:val="ru-RU"/>
        </w:rPr>
        <w:t xml:space="preserve"> этажностью до 3-х этажей включительно;</w:t>
      </w:r>
    </w:p>
    <w:p w:rsidR="00FD73E0" w:rsidRDefault="00FD73E0" w:rsidP="000D29C4">
      <w:pPr>
        <w:ind w:left="720" w:hanging="72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ведение личного подсобного хозяйства;</w:t>
      </w:r>
    </w:p>
    <w:p w:rsidR="00FD73E0" w:rsidRDefault="00FD73E0" w:rsidP="000D29C4">
      <w:pPr>
        <w:ind w:left="720" w:hanging="72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огородничество;</w:t>
      </w:r>
    </w:p>
    <w:p w:rsidR="00FD73E0" w:rsidRDefault="00FD73E0" w:rsidP="000D29C4">
      <w:pPr>
        <w:ind w:left="720" w:hanging="72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магазины площадью не более 150 кв.м;</w:t>
      </w:r>
    </w:p>
    <w:p w:rsidR="00FD73E0" w:rsidRDefault="00FD73E0" w:rsidP="000D29C4">
      <w:pPr>
        <w:ind w:hanging="425"/>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отдельно стоящие малоэтажные с отдельным выходом жилые дома на 1- 4 семьи;</w:t>
      </w:r>
    </w:p>
    <w:p w:rsidR="00FD73E0" w:rsidRDefault="00FD73E0" w:rsidP="000D29C4">
      <w:pPr>
        <w:ind w:left="720" w:hanging="72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детские игровые площадки;</w:t>
      </w:r>
    </w:p>
    <w:p w:rsidR="00FD73E0" w:rsidRDefault="00FD73E0" w:rsidP="000D29C4">
      <w:pPr>
        <w:ind w:left="720" w:hanging="72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благоустройство территории;</w:t>
      </w:r>
    </w:p>
    <w:p w:rsidR="00FD73E0" w:rsidRDefault="00FD73E0" w:rsidP="000D29C4">
      <w:pPr>
        <w:ind w:left="720" w:hanging="720"/>
        <w:jc w:val="both"/>
        <w:rPr>
          <w:rFonts w:ascii="Bookman Old Style" w:hAnsi="Bookman Old Style" w:cs="Bookman Old Style"/>
          <w:b/>
          <w:bCs/>
          <w:sz w:val="24"/>
          <w:szCs w:val="24"/>
          <w:lang w:val="ru-RU"/>
        </w:rPr>
      </w:pPr>
      <w:r w:rsidRPr="005161E8">
        <w:rPr>
          <w:rFonts w:ascii="Bookman Old Style" w:hAnsi="Bookman Old Style" w:cs="Bookman Old Style"/>
          <w:b/>
          <w:bCs/>
          <w:sz w:val="24"/>
          <w:szCs w:val="24"/>
          <w:lang w:val="ru-RU"/>
        </w:rPr>
        <w:t>Вспомогательные виды</w:t>
      </w:r>
      <w:r>
        <w:rPr>
          <w:rFonts w:ascii="Bookman Old Style" w:hAnsi="Bookman Old Style" w:cs="Bookman Old Style"/>
          <w:b/>
          <w:bCs/>
          <w:sz w:val="24"/>
          <w:szCs w:val="24"/>
          <w:lang w:val="ru-RU"/>
        </w:rPr>
        <w:t xml:space="preserve"> разрешенного использования</w:t>
      </w:r>
      <w:r w:rsidRPr="005161E8">
        <w:rPr>
          <w:rFonts w:ascii="Bookman Old Style" w:hAnsi="Bookman Old Style" w:cs="Bookman Old Style"/>
          <w:b/>
          <w:bCs/>
          <w:sz w:val="24"/>
          <w:szCs w:val="24"/>
          <w:lang w:val="ru-RU"/>
        </w:rPr>
        <w:t>:</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садоводство;</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теплицы, парники, оранжереи;</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хозяйственные постройки;</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lastRenderedPageBreak/>
        <w:tab/>
      </w:r>
      <w:r w:rsidRPr="009713CA">
        <w:rPr>
          <w:rFonts w:ascii="Bookman Old Style" w:hAnsi="Bookman Old Style" w:cs="Bookman Old Style"/>
          <w:sz w:val="24"/>
          <w:szCs w:val="24"/>
          <w:lang w:val="ru-RU"/>
        </w:rPr>
        <w:t>- строения для содержания домашних животных и птиц</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отдельно стоящие или встроенные в жилые дома гара</w:t>
      </w:r>
      <w:r>
        <w:rPr>
          <w:rFonts w:ascii="Bookman Old Style" w:hAnsi="Bookman Old Style" w:cs="Bookman Old Style"/>
          <w:sz w:val="24"/>
          <w:szCs w:val="24"/>
          <w:lang w:val="ru-RU"/>
        </w:rPr>
        <w:t xml:space="preserve">жи или открытые автостоянки: 2 </w:t>
      </w:r>
      <w:r w:rsidRPr="009713CA">
        <w:rPr>
          <w:rFonts w:ascii="Bookman Old Style" w:hAnsi="Bookman Old Style" w:cs="Bookman Old Style"/>
          <w:sz w:val="24"/>
          <w:szCs w:val="24"/>
          <w:lang w:val="ru-RU"/>
        </w:rPr>
        <w:t>машино-места на индивидуальный участок</w:t>
      </w:r>
      <w:r>
        <w:rPr>
          <w:rFonts w:ascii="Bookman Old Style" w:hAnsi="Bookman Old Style" w:cs="Bookman Old Style"/>
          <w:sz w:val="24"/>
          <w:szCs w:val="24"/>
          <w:lang w:val="ru-RU"/>
        </w:rPr>
        <w:t>, высота строения до 3-х метров</w:t>
      </w:r>
      <w:r w:rsidRPr="009713CA">
        <w:rPr>
          <w:rFonts w:ascii="Bookman Old Style" w:hAnsi="Bookman Old Style" w:cs="Bookman Old Style"/>
          <w:sz w:val="24"/>
          <w:szCs w:val="24"/>
          <w:lang w:val="ru-RU"/>
        </w:rPr>
        <w:t>;</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индивидуальные резервуары для хранения воды;</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скважины для забора воды, индивидуал</w:t>
      </w:r>
      <w:r>
        <w:rPr>
          <w:rFonts w:ascii="Bookman Old Style" w:hAnsi="Bookman Old Style" w:cs="Bookman Old Style"/>
          <w:sz w:val="24"/>
          <w:szCs w:val="24"/>
          <w:lang w:val="ru-RU"/>
        </w:rPr>
        <w:t>ьные колодцы (</w:t>
      </w:r>
      <w:r w:rsidRPr="009713CA">
        <w:rPr>
          <w:rFonts w:ascii="Bookman Old Style" w:hAnsi="Bookman Old Style" w:cs="Bookman Old Style"/>
          <w:sz w:val="24"/>
          <w:szCs w:val="24"/>
          <w:lang w:val="ru-RU"/>
        </w:rPr>
        <w:t>при условии организации зоны санитарной охраны не менее 30-50 м выше по потоку грунтовых вод);</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индивидуальные бани, надворные туалеты;</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объекты пожарной охраны (гидранты, резервуары, противопожарные водоемы);</w:t>
      </w:r>
    </w:p>
    <w:p w:rsidR="00FD73E0" w:rsidRPr="000C286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площадки для сбора мусора.</w:t>
      </w:r>
    </w:p>
    <w:p w:rsidR="00FD73E0" w:rsidRDefault="00FD73E0" w:rsidP="000D29C4">
      <w:pPr>
        <w:ind w:left="720" w:hanging="720"/>
        <w:jc w:val="both"/>
        <w:rPr>
          <w:rFonts w:ascii="Bookman Old Style" w:hAnsi="Bookman Old Style" w:cs="Bookman Old Style"/>
          <w:b/>
          <w:bCs/>
          <w:sz w:val="24"/>
          <w:szCs w:val="24"/>
          <w:lang w:val="ru-RU"/>
        </w:rPr>
      </w:pPr>
      <w:r w:rsidRPr="000C2860">
        <w:rPr>
          <w:rFonts w:ascii="Bookman Old Style" w:hAnsi="Bookman Old Style" w:cs="Bookman Old Style"/>
          <w:b/>
          <w:bCs/>
          <w:sz w:val="24"/>
          <w:szCs w:val="24"/>
          <w:lang w:val="ru-RU"/>
        </w:rPr>
        <w:t>Условно разрешенные виды использования:</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второй жилой дом;</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детские дошкольные учреждения</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школы общеобразовательные;</w:t>
      </w:r>
    </w:p>
    <w:p w:rsidR="00FD73E0" w:rsidRDefault="00FD73E0" w:rsidP="000D29C4">
      <w:pPr>
        <w:ind w:left="720"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частные гостиницы;</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индивидуальная трудовая деятельность в приделах приквартирного участка, требующая согласования соответствующих служб государственного надзора (санитарного, пожарного);</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магазины продовольственные;</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магазины непродовольственные;</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приемные пункты прачечных и химчисток;</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амбулаторно-поликлинические учреждения, пункты первой медицинской помощи;</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пошивочные ателье, ремонтные мастерские бытовой техники, парикмахерские, прочи</w:t>
      </w:r>
      <w:r>
        <w:rPr>
          <w:rFonts w:ascii="Bookman Old Style" w:hAnsi="Bookman Old Style" w:cs="Bookman Old Style"/>
          <w:sz w:val="24"/>
          <w:szCs w:val="24"/>
          <w:lang w:val="ru-RU"/>
        </w:rPr>
        <w:t>е подобные объекты обслуживания;</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спортплощадки, спортзалы;</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клубы многоцелевого и специализированного назначения с ограничением по времени работы;</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xml:space="preserve">- отделения, участковые пункты </w:t>
      </w:r>
      <w:r w:rsidR="009251D9">
        <w:rPr>
          <w:rFonts w:ascii="Bookman Old Style" w:hAnsi="Bookman Old Style" w:cs="Bookman Old Style"/>
          <w:sz w:val="24"/>
          <w:szCs w:val="24"/>
          <w:lang w:val="ru-RU"/>
        </w:rPr>
        <w:t>полиции</w:t>
      </w:r>
      <w:r w:rsidRPr="009713CA">
        <w:rPr>
          <w:rFonts w:ascii="Bookman Old Style" w:hAnsi="Bookman Old Style" w:cs="Bookman Old Style"/>
          <w:sz w:val="24"/>
          <w:szCs w:val="24"/>
          <w:lang w:val="ru-RU"/>
        </w:rPr>
        <w:t>;</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отделение связи;</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бани;</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Pr>
          <w:rFonts w:ascii="Bookman Old Style" w:hAnsi="Bookman Old Style" w:cs="Bookman Old Style"/>
          <w:sz w:val="24"/>
          <w:szCs w:val="24"/>
          <w:lang w:val="ru-RU"/>
        </w:rPr>
        <w:t>-</w:t>
      </w:r>
      <w:r w:rsidRPr="009713CA">
        <w:rPr>
          <w:rFonts w:ascii="Bookman Old Style" w:hAnsi="Bookman Old Style" w:cs="Bookman Old Style"/>
          <w:sz w:val="24"/>
          <w:szCs w:val="24"/>
          <w:lang w:val="ru-RU"/>
        </w:rPr>
        <w:t>жилищно-эксплуатационные и аварийно-диспетчерские службы;</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объекты отправления культа;</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парковки перед объектами обслуживающих и коммерческих видов использования 2-5 машино-места;</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xml:space="preserve">- гостевые парковки из расчета </w:t>
      </w:r>
      <w:r>
        <w:rPr>
          <w:rFonts w:ascii="Bookman Old Style" w:hAnsi="Bookman Old Style" w:cs="Bookman Old Style"/>
          <w:sz w:val="24"/>
          <w:szCs w:val="24"/>
          <w:lang w:val="ru-RU"/>
        </w:rPr>
        <w:t>2 машино-места</w:t>
      </w:r>
      <w:r w:rsidRPr="009713CA">
        <w:rPr>
          <w:rFonts w:ascii="Bookman Old Style" w:hAnsi="Bookman Old Style" w:cs="Bookman Old Style"/>
          <w:sz w:val="24"/>
          <w:szCs w:val="24"/>
          <w:lang w:val="ru-RU"/>
        </w:rPr>
        <w:t xml:space="preserve"> на 1 участок;</w:t>
      </w:r>
    </w:p>
    <w:p w:rsidR="00FD73E0"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Pr>
          <w:rFonts w:ascii="Bookman Old Style" w:hAnsi="Bookman Old Style" w:cs="Bookman Old Style"/>
          <w:sz w:val="24"/>
          <w:szCs w:val="24"/>
          <w:lang w:val="ru-RU"/>
        </w:rPr>
        <w:t>-</w:t>
      </w:r>
      <w:r w:rsidRPr="009713CA">
        <w:rPr>
          <w:rFonts w:ascii="Bookman Old Style" w:hAnsi="Bookman Old Style" w:cs="Bookman Old Style"/>
          <w:sz w:val="24"/>
          <w:szCs w:val="24"/>
          <w:lang w:val="ru-RU"/>
        </w:rPr>
        <w:t>сооружения, коммуникации, объекты инженерной инфраструктуры;</w:t>
      </w:r>
    </w:p>
    <w:p w:rsidR="00FD73E0" w:rsidRPr="003377A6" w:rsidRDefault="00FD73E0" w:rsidP="000D29C4">
      <w:pPr>
        <w:ind w:hanging="72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Pr>
          <w:rFonts w:ascii="Bookman Old Style" w:hAnsi="Bookman Old Style" w:cs="Bookman Old Style"/>
          <w:b/>
          <w:bCs/>
          <w:sz w:val="24"/>
          <w:szCs w:val="24"/>
          <w:lang w:val="ru-RU"/>
        </w:rPr>
        <w:tab/>
      </w:r>
      <w:r w:rsidRPr="009713CA">
        <w:rPr>
          <w:rFonts w:ascii="Bookman Old Style" w:hAnsi="Bookman Old Style" w:cs="Bookman Old Style"/>
          <w:sz w:val="24"/>
          <w:szCs w:val="24"/>
          <w:lang w:val="ru-RU"/>
        </w:rPr>
        <w:t>- антенны сотовой, радиорелейной и спутниковой связи.</w:t>
      </w:r>
    </w:p>
    <w:p w:rsidR="00FD73E0" w:rsidRDefault="00FD73E0" w:rsidP="000D29C4">
      <w:pPr>
        <w:ind w:firstLine="0"/>
        <w:jc w:val="both"/>
        <w:rPr>
          <w:rFonts w:ascii="Bookman Old Style" w:hAnsi="Bookman Old Style" w:cs="Bookman Old Style"/>
          <w:b/>
          <w:bCs/>
          <w:sz w:val="24"/>
          <w:szCs w:val="24"/>
          <w:lang w:val="ru-RU"/>
        </w:rPr>
      </w:pPr>
      <w:r w:rsidRPr="000C2860">
        <w:rPr>
          <w:rFonts w:ascii="Bookman Old Style" w:hAnsi="Bookman Old Style" w:cs="Bookman Old Style"/>
          <w:b/>
          <w:bCs/>
          <w:sz w:val="24"/>
          <w:szCs w:val="24"/>
          <w:lang w:val="ru-RU"/>
        </w:rPr>
        <w:t>Параметры:</w:t>
      </w:r>
    </w:p>
    <w:p w:rsidR="00FD73E0" w:rsidRDefault="00FD73E0" w:rsidP="000D29C4">
      <w:pPr>
        <w:ind w:firstLine="0"/>
        <w:jc w:val="both"/>
        <w:rPr>
          <w:rFonts w:ascii="Bookman Old Style" w:hAnsi="Bookman Old Style" w:cs="Bookman Old Style"/>
          <w:b/>
          <w:bCs/>
          <w:sz w:val="24"/>
          <w:szCs w:val="24"/>
          <w:lang w:val="ru-RU"/>
        </w:rPr>
      </w:pPr>
      <w:r w:rsidRPr="000C2860">
        <w:rPr>
          <w:rFonts w:ascii="Bookman Old Style" w:hAnsi="Bookman Old Style" w:cs="Bookman Old Style"/>
          <w:sz w:val="24"/>
          <w:szCs w:val="24"/>
          <w:lang w:val="ru-RU"/>
        </w:rPr>
        <w:t>1.</w:t>
      </w:r>
      <w:r w:rsidR="009251D9">
        <w:rPr>
          <w:rFonts w:ascii="Bookman Old Style" w:hAnsi="Bookman Old Style" w:cs="Bookman Old Style"/>
          <w:sz w:val="24"/>
          <w:szCs w:val="24"/>
          <w:lang w:val="ru-RU"/>
        </w:rPr>
        <w:t xml:space="preserve"> </w:t>
      </w:r>
      <w:r w:rsidRPr="009713CA">
        <w:rPr>
          <w:rFonts w:ascii="Bookman Old Style" w:hAnsi="Bookman Old Style" w:cs="Bookman Old Style"/>
          <w:sz w:val="24"/>
          <w:szCs w:val="24"/>
          <w:lang w:val="ru-RU"/>
        </w:rPr>
        <w:t>Размеры земельных участков при комплексной малоэтажной жилой застройке определяются утвержденным проектом планировки территории.</w:t>
      </w:r>
    </w:p>
    <w:p w:rsidR="00FD73E0" w:rsidRDefault="00FD73E0" w:rsidP="000D29C4">
      <w:pPr>
        <w:ind w:firstLine="0"/>
        <w:jc w:val="both"/>
        <w:rPr>
          <w:rFonts w:ascii="Bookman Old Style" w:hAnsi="Bookman Old Style" w:cs="Bookman Old Style"/>
          <w:b/>
          <w:bCs/>
          <w:sz w:val="24"/>
          <w:szCs w:val="24"/>
          <w:lang w:val="ru-RU"/>
        </w:rPr>
      </w:pPr>
      <w:r w:rsidRPr="000C2860">
        <w:rPr>
          <w:rFonts w:ascii="Bookman Old Style" w:hAnsi="Bookman Old Style" w:cs="Bookman Old Style"/>
          <w:sz w:val="24"/>
          <w:szCs w:val="24"/>
          <w:lang w:val="ru-RU"/>
        </w:rPr>
        <w:t>2</w:t>
      </w:r>
      <w:r>
        <w:rPr>
          <w:rFonts w:ascii="Bookman Old Style" w:hAnsi="Bookman Old Style" w:cs="Bookman Old Style"/>
          <w:b/>
          <w:bCs/>
          <w:sz w:val="24"/>
          <w:szCs w:val="24"/>
          <w:lang w:val="ru-RU"/>
        </w:rPr>
        <w:t xml:space="preserve">. </w:t>
      </w:r>
      <w:r w:rsidRPr="009713CA">
        <w:rPr>
          <w:rFonts w:ascii="Bookman Old Style" w:hAnsi="Bookman Old Style" w:cs="Bookman Old Style"/>
          <w:sz w:val="24"/>
          <w:szCs w:val="24"/>
          <w:lang w:val="ru-RU"/>
        </w:rPr>
        <w:t>Минимальный размер участка предоставленный для индивидуального жилищного строительства – 0,</w:t>
      </w:r>
      <w:r>
        <w:rPr>
          <w:rFonts w:ascii="Bookman Old Style" w:hAnsi="Bookman Old Style" w:cs="Bookman Old Style"/>
          <w:sz w:val="24"/>
          <w:szCs w:val="24"/>
          <w:lang w:val="ru-RU"/>
        </w:rPr>
        <w:t xml:space="preserve">08 га, максимальный – </w:t>
      </w:r>
      <w:r>
        <w:rPr>
          <w:rFonts w:ascii="Bookman Old Style" w:hAnsi="Bookman Old Style" w:cs="Bookman Old Style"/>
          <w:sz w:val="24"/>
          <w:szCs w:val="24"/>
          <w:lang w:val="ru-RU"/>
        </w:rPr>
        <w:lastRenderedPageBreak/>
        <w:t>0,15 га,</w:t>
      </w:r>
      <w:r w:rsidRPr="009713CA">
        <w:rPr>
          <w:rFonts w:ascii="Bookman Old Style" w:hAnsi="Bookman Old Style" w:cs="Bookman Old Style"/>
          <w:sz w:val="24"/>
          <w:szCs w:val="24"/>
          <w:lang w:val="ru-RU"/>
        </w:rPr>
        <w:t xml:space="preserve"> включая площадь застройки. Коэффициент использования территории: для жилых домов усадебного типа – не более 0,67.</w:t>
      </w:r>
    </w:p>
    <w:p w:rsidR="00FD73E0" w:rsidRDefault="00FD73E0" w:rsidP="000D29C4">
      <w:pPr>
        <w:ind w:firstLine="0"/>
        <w:jc w:val="both"/>
        <w:rPr>
          <w:rFonts w:ascii="Bookman Old Style" w:hAnsi="Bookman Old Style" w:cs="Bookman Old Style"/>
          <w:sz w:val="24"/>
          <w:szCs w:val="24"/>
          <w:lang w:val="ru-RU"/>
        </w:rPr>
      </w:pPr>
      <w:r w:rsidRPr="000C2860">
        <w:rPr>
          <w:rFonts w:ascii="Bookman Old Style" w:hAnsi="Bookman Old Style" w:cs="Bookman Old Style"/>
          <w:sz w:val="24"/>
          <w:szCs w:val="24"/>
          <w:lang w:val="ru-RU"/>
        </w:rPr>
        <w:t>3. Минимальный размер участка предоставленный для ведения личного</w:t>
      </w:r>
      <w:r>
        <w:rPr>
          <w:rFonts w:ascii="Bookman Old Style" w:hAnsi="Bookman Old Style" w:cs="Bookman Old Style"/>
          <w:sz w:val="24"/>
          <w:szCs w:val="24"/>
          <w:lang w:val="ru-RU"/>
        </w:rPr>
        <w:t xml:space="preserve"> подсобного хозяйства – 0,15 га, максимальный –0,25</w:t>
      </w:r>
      <w:r w:rsidRPr="009713CA">
        <w:rPr>
          <w:rFonts w:ascii="Bookman Old Style" w:hAnsi="Bookman Old Style" w:cs="Bookman Old Style"/>
          <w:sz w:val="24"/>
          <w:szCs w:val="24"/>
          <w:lang w:val="ru-RU"/>
        </w:rPr>
        <w:t xml:space="preserve"> га.(в соответствии со сложившейся застройкой).</w:t>
      </w:r>
    </w:p>
    <w:p w:rsidR="00FD73E0" w:rsidRDefault="00FD73E0" w:rsidP="000D29C4">
      <w:pPr>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4. </w:t>
      </w:r>
      <w:r w:rsidR="004A7000">
        <w:rPr>
          <w:rFonts w:ascii="Bookman Old Style" w:hAnsi="Bookman Old Style" w:cs="Bookman Old Style"/>
          <w:sz w:val="24"/>
          <w:szCs w:val="24"/>
          <w:lang w:val="ru-RU"/>
        </w:rPr>
        <w:t>В соответствии с решением Совета народных депутатов муниципального образования Гусь-Хрустальный район от 31.10.2011г. № 86 «О внесении изменений в решение Совета народных депутатов Гусь-Хрустального района» от 25.03.03г. № 118 «Об установлении предельных размеров земельных участков, предоставляемых гражданам на территории Гусь-Хрустального района для индивидуального жилищного строительства и ведения личного подсобного хозяйства»</w:t>
      </w:r>
      <w:r w:rsidR="009919BC">
        <w:rPr>
          <w:rFonts w:ascii="Bookman Old Style" w:hAnsi="Bookman Old Style" w:cs="Bookman Old Style"/>
          <w:sz w:val="24"/>
          <w:szCs w:val="24"/>
          <w:lang w:val="ru-RU"/>
        </w:rPr>
        <w:t xml:space="preserve"> минимальные размеры земельных участков, предоставляемых гражданам в собственность:</w:t>
      </w:r>
    </w:p>
    <w:p w:rsidR="009919BC" w:rsidRDefault="009919BC" w:rsidP="000D29C4">
      <w:pPr>
        <w:ind w:firstLine="0"/>
        <w:jc w:val="both"/>
        <w:rPr>
          <w:rFonts w:ascii="Bookman Old Style" w:hAnsi="Bookman Old Style" w:cs="Bookman Old Style"/>
          <w:b/>
          <w:bCs/>
          <w:sz w:val="24"/>
          <w:szCs w:val="24"/>
          <w:lang w:val="ru-RU"/>
        </w:rPr>
      </w:pPr>
      <w:r>
        <w:rPr>
          <w:rFonts w:ascii="Bookman Old Style" w:hAnsi="Bookman Old Style" w:cs="Bookman Old Style"/>
          <w:sz w:val="24"/>
          <w:szCs w:val="24"/>
          <w:lang w:val="ru-RU"/>
        </w:rPr>
        <w:t>В случаях, когда размер формируемого земельного участка, находящегося в фактическом пользовании граждан при предоставлении земельных участков граждан, являющимися собственниками жилых домов или предоставленного до вступления в силу настоящего решения в установленном законом порядке, меньше предельных минимальных размеров либо превышает предельные максимальные размеры, предусмотренные данным решением, то для данного земельного участка его размеры являются соответственно максимальными и минимальными предельными нормами.</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sz w:val="24"/>
          <w:szCs w:val="24"/>
          <w:lang w:val="ru-RU"/>
        </w:rPr>
        <w:t>5</w:t>
      </w:r>
      <w:r w:rsidRPr="000C2860">
        <w:rPr>
          <w:rFonts w:ascii="Bookman Old Style" w:hAnsi="Bookman Old Style" w:cs="Bookman Old Style"/>
          <w:sz w:val="24"/>
          <w:szCs w:val="24"/>
          <w:lang w:val="ru-RU"/>
        </w:rPr>
        <w:t>.</w:t>
      </w:r>
      <w:r w:rsidR="009251D9">
        <w:rPr>
          <w:rFonts w:ascii="Bookman Old Style" w:hAnsi="Bookman Old Style" w:cs="Bookman Old Style"/>
          <w:sz w:val="24"/>
          <w:szCs w:val="24"/>
          <w:lang w:val="ru-RU"/>
        </w:rPr>
        <w:t xml:space="preserve"> </w:t>
      </w:r>
      <w:r w:rsidRPr="009713CA">
        <w:rPr>
          <w:rFonts w:ascii="Bookman Old Style" w:hAnsi="Bookman Old Style" w:cs="Bookman Old Style"/>
          <w:sz w:val="24"/>
          <w:szCs w:val="24"/>
          <w:lang w:val="ru-RU"/>
        </w:rPr>
        <w:t>Расстояние между фронтальной границей участка и основным строением – в соответствии со сложившейся линией застройки, для новых зданий – 5 м.</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sz w:val="24"/>
          <w:szCs w:val="24"/>
          <w:lang w:val="ru-RU"/>
        </w:rPr>
        <w:t>6</w:t>
      </w:r>
      <w:r w:rsidRPr="000C2860">
        <w:rPr>
          <w:rFonts w:ascii="Bookman Old Style" w:hAnsi="Bookman Old Style" w:cs="Bookman Old Style"/>
          <w:sz w:val="24"/>
          <w:szCs w:val="24"/>
          <w:lang w:val="ru-RU"/>
        </w:rPr>
        <w:t>.</w:t>
      </w:r>
      <w:r w:rsidR="009F2D9E">
        <w:rPr>
          <w:rFonts w:ascii="Bookman Old Style" w:hAnsi="Bookman Old Style" w:cs="Bookman Old Style"/>
          <w:sz w:val="24"/>
          <w:szCs w:val="24"/>
          <w:lang w:val="ru-RU"/>
        </w:rPr>
        <w:t xml:space="preserve"> </w:t>
      </w:r>
      <w:r w:rsidRPr="000C2860">
        <w:rPr>
          <w:rFonts w:ascii="Bookman Old Style" w:hAnsi="Bookman Old Style" w:cs="Bookman Old Style"/>
          <w:sz w:val="24"/>
          <w:szCs w:val="24"/>
          <w:lang w:val="ru-RU"/>
        </w:rPr>
        <w:t>Минимальное расстояние между строениями:</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sz w:val="24"/>
          <w:szCs w:val="24"/>
          <w:lang w:val="ru-RU"/>
        </w:rPr>
        <w:tab/>
      </w:r>
      <w:r w:rsidRPr="009713CA">
        <w:rPr>
          <w:rFonts w:ascii="Bookman Old Style" w:hAnsi="Bookman Old Style" w:cs="Bookman Old Style"/>
          <w:sz w:val="24"/>
          <w:szCs w:val="24"/>
          <w:lang w:val="ru-RU"/>
        </w:rPr>
        <w:t>- от границ соседнего участка до: основного строения – 3 м; хозяйственных построек (бани, гаражи) и прочих строений – 1 м; открытой стоянки – 1 м; отдельно стоящего гаража – 1м;</w:t>
      </w:r>
    </w:p>
    <w:p w:rsidR="00FD73E0" w:rsidRPr="000D675C" w:rsidRDefault="00FD73E0" w:rsidP="000D29C4">
      <w:pPr>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0D675C">
        <w:rPr>
          <w:rFonts w:ascii="Bookman Old Style" w:hAnsi="Bookman Old Style" w:cs="Bookman Old Style"/>
          <w:sz w:val="24"/>
          <w:szCs w:val="24"/>
          <w:lang w:val="ru-RU"/>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D73E0" w:rsidRDefault="00FD73E0" w:rsidP="000D29C4">
      <w:pPr>
        <w:ind w:firstLine="0"/>
        <w:jc w:val="both"/>
        <w:rPr>
          <w:rFonts w:ascii="Bookman Old Style" w:hAnsi="Bookman Old Style" w:cs="Bookman Old Style"/>
          <w:b/>
          <w:bCs/>
          <w:sz w:val="24"/>
          <w:szCs w:val="24"/>
          <w:lang w:val="ru-RU"/>
        </w:rPr>
      </w:pPr>
      <w:r w:rsidRPr="000D675C">
        <w:rPr>
          <w:rFonts w:ascii="Bookman Old Style" w:hAnsi="Bookman Old Style" w:cs="Bookman Old Style"/>
          <w:sz w:val="24"/>
          <w:szCs w:val="24"/>
          <w:lang w:val="ru-RU"/>
        </w:rPr>
        <w:tab/>
        <w:t>- при реконструкции кровли жилого дома 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и предусматривать снегозадерживающие</w:t>
      </w:r>
      <w:r w:rsidRPr="009713CA">
        <w:rPr>
          <w:rFonts w:ascii="Bookman Old Style" w:hAnsi="Bookman Old Style" w:cs="Bookman Old Style"/>
          <w:sz w:val="24"/>
          <w:szCs w:val="24"/>
          <w:lang w:val="ru-RU"/>
        </w:rPr>
        <w:t xml:space="preserve"> конструкции и водосливы.</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sz w:val="24"/>
          <w:szCs w:val="24"/>
          <w:lang w:val="ru-RU"/>
        </w:rPr>
        <w:t>7.</w:t>
      </w:r>
      <w:r w:rsidRPr="009713CA">
        <w:rPr>
          <w:rFonts w:ascii="Bookman Old Style" w:hAnsi="Bookman Old Style" w:cs="Bookman Old Style"/>
          <w:sz w:val="24"/>
          <w:szCs w:val="24"/>
          <w:lang w:val="ru-RU"/>
        </w:rPr>
        <w:t xml:space="preserve"> От границ соседнего участка до стволов высокорослых деревьев 4 м,</w:t>
      </w:r>
      <w:r w:rsidR="00400BFD">
        <w:rPr>
          <w:rFonts w:ascii="Bookman Old Style" w:hAnsi="Bookman Old Style" w:cs="Bookman Old Style"/>
          <w:sz w:val="24"/>
          <w:szCs w:val="24"/>
          <w:lang w:val="ru-RU"/>
        </w:rPr>
        <w:t xml:space="preserve"> </w:t>
      </w:r>
      <w:r w:rsidRPr="009713CA">
        <w:rPr>
          <w:rFonts w:ascii="Bookman Old Style" w:hAnsi="Bookman Old Style" w:cs="Bookman Old Style"/>
          <w:sz w:val="24"/>
          <w:szCs w:val="24"/>
          <w:lang w:val="ru-RU"/>
        </w:rPr>
        <w:t>среднерослых</w:t>
      </w:r>
      <w:r>
        <w:rPr>
          <w:rFonts w:ascii="Bookman Old Style" w:hAnsi="Bookman Old Style" w:cs="Bookman Old Style"/>
          <w:sz w:val="24"/>
          <w:szCs w:val="24"/>
          <w:lang w:val="ru-RU"/>
        </w:rPr>
        <w:t xml:space="preserve"> деревьев</w:t>
      </w:r>
      <w:r w:rsidRPr="009713CA">
        <w:rPr>
          <w:rFonts w:ascii="Bookman Old Style" w:hAnsi="Bookman Old Style" w:cs="Bookman Old Style"/>
          <w:sz w:val="24"/>
          <w:szCs w:val="24"/>
          <w:lang w:val="ru-RU"/>
        </w:rPr>
        <w:t xml:space="preserve"> – 2</w:t>
      </w:r>
      <w:r w:rsidR="009F2D9E">
        <w:rPr>
          <w:rFonts w:ascii="Bookman Old Style" w:hAnsi="Bookman Old Style" w:cs="Bookman Old Style"/>
          <w:sz w:val="24"/>
          <w:szCs w:val="24"/>
          <w:lang w:val="ru-RU"/>
        </w:rPr>
        <w:t xml:space="preserve"> </w:t>
      </w:r>
      <w:r w:rsidRPr="006D7685">
        <w:rPr>
          <w:rFonts w:ascii="Bookman Old Style" w:hAnsi="Bookman Old Style" w:cs="Bookman Old Style"/>
          <w:sz w:val="24"/>
          <w:szCs w:val="24"/>
          <w:lang w:val="ru-RU"/>
        </w:rPr>
        <w:t>м, от кустарника – 1 м.</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sz w:val="24"/>
          <w:szCs w:val="24"/>
          <w:lang w:val="ru-RU"/>
        </w:rPr>
        <w:t>8</w:t>
      </w:r>
      <w:r w:rsidRPr="006D7685">
        <w:rPr>
          <w:rFonts w:ascii="Bookman Old Style" w:hAnsi="Bookman Old Style" w:cs="Bookman Old Style"/>
          <w:sz w:val="24"/>
          <w:szCs w:val="24"/>
          <w:lang w:val="ru-RU"/>
        </w:rPr>
        <w:t>.</w:t>
      </w:r>
      <w:r w:rsidR="009F2D9E">
        <w:rPr>
          <w:rFonts w:ascii="Bookman Old Style" w:hAnsi="Bookman Old Style" w:cs="Bookman Old Style"/>
          <w:sz w:val="24"/>
          <w:szCs w:val="24"/>
          <w:lang w:val="ru-RU"/>
        </w:rPr>
        <w:t xml:space="preserve"> </w:t>
      </w:r>
      <w:r w:rsidRPr="006D7685">
        <w:rPr>
          <w:rFonts w:ascii="Bookman Old Style" w:hAnsi="Bookman Old Style" w:cs="Bookman Old Style"/>
          <w:sz w:val="24"/>
          <w:szCs w:val="24"/>
          <w:lang w:val="ru-RU"/>
        </w:rPr>
        <w:t>Высота зданий:</w:t>
      </w:r>
    </w:p>
    <w:p w:rsidR="00FD73E0" w:rsidRDefault="00FD73E0" w:rsidP="000D29C4">
      <w:pPr>
        <w:ind w:firstLine="0"/>
        <w:jc w:val="both"/>
        <w:rPr>
          <w:rFonts w:ascii="Bookman Old Style" w:hAnsi="Bookman Old Style" w:cs="Bookman Old Style"/>
          <w:b/>
          <w:bCs/>
          <w:sz w:val="24"/>
          <w:szCs w:val="24"/>
          <w:lang w:val="ru-RU"/>
        </w:rPr>
      </w:pPr>
      <w:r w:rsidRPr="009713CA">
        <w:rPr>
          <w:rFonts w:ascii="Bookman Old Style" w:hAnsi="Bookman Old Style" w:cs="Bookman Old Style"/>
          <w:sz w:val="24"/>
          <w:szCs w:val="24"/>
          <w:lang w:val="ru-RU"/>
        </w:rPr>
        <w:t>- для всех основных строений количество надземных этажей до двух с возможным использованием (дополнительно) чердачного пространства скатной кровли под мансардный этаж без увеличения высоты здания</w:t>
      </w:r>
      <w:r>
        <w:rPr>
          <w:rFonts w:ascii="Bookman Old Style" w:hAnsi="Bookman Old Style" w:cs="Bookman Old Style"/>
          <w:sz w:val="24"/>
          <w:szCs w:val="24"/>
          <w:lang w:val="ru-RU"/>
        </w:rPr>
        <w:t>;</w:t>
      </w:r>
    </w:p>
    <w:p w:rsidR="00FD73E0" w:rsidRDefault="00FD73E0" w:rsidP="000D29C4">
      <w:pPr>
        <w:ind w:firstLine="0"/>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 высота здания от уровня земли: до верха плоской кровли – не более 9,6 м; до конька скатной кровли – не более 13,6 м</w:t>
      </w:r>
      <w:r>
        <w:rPr>
          <w:rFonts w:ascii="Bookman Old Style" w:hAnsi="Bookman Old Style" w:cs="Bookman Old Style"/>
          <w:sz w:val="24"/>
          <w:szCs w:val="24"/>
          <w:lang w:val="ru-RU"/>
        </w:rPr>
        <w:t>;</w:t>
      </w:r>
    </w:p>
    <w:p w:rsidR="00FD73E0" w:rsidRDefault="00FD73E0" w:rsidP="000D29C4">
      <w:pPr>
        <w:ind w:firstLine="0"/>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 xml:space="preserve">- для всех вспомогательных строений высота от уровня земли: до верха плоской кровли не более 4 м; до конька скатной кровли – не более </w:t>
      </w:r>
      <w:r>
        <w:rPr>
          <w:rFonts w:ascii="Bookman Old Style" w:hAnsi="Bookman Old Style" w:cs="Bookman Old Style"/>
          <w:sz w:val="24"/>
          <w:szCs w:val="24"/>
          <w:lang w:val="ru-RU"/>
        </w:rPr>
        <w:t>5</w:t>
      </w:r>
      <w:r w:rsidRPr="009713CA">
        <w:rPr>
          <w:rFonts w:ascii="Bookman Old Style" w:hAnsi="Bookman Old Style" w:cs="Bookman Old Style"/>
          <w:sz w:val="24"/>
          <w:szCs w:val="24"/>
          <w:lang w:val="ru-RU"/>
        </w:rPr>
        <w:t xml:space="preserve"> м</w:t>
      </w:r>
      <w:r>
        <w:rPr>
          <w:rFonts w:ascii="Bookman Old Style" w:hAnsi="Bookman Old Style" w:cs="Bookman Old Style"/>
          <w:sz w:val="24"/>
          <w:szCs w:val="24"/>
          <w:lang w:val="ru-RU"/>
        </w:rPr>
        <w:t>;</w:t>
      </w:r>
    </w:p>
    <w:p w:rsidR="00FD73E0" w:rsidRDefault="00FD73E0" w:rsidP="000D29C4">
      <w:pPr>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lastRenderedPageBreak/>
        <w:t>- отдельно стоящие гаражи – до 3 метров;</w:t>
      </w:r>
    </w:p>
    <w:p w:rsidR="00FD73E0" w:rsidRDefault="00FD73E0" w:rsidP="000D29C4">
      <w:pPr>
        <w:ind w:firstLine="0"/>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 xml:space="preserve">- исключение: шпили, </w:t>
      </w:r>
      <w:r>
        <w:rPr>
          <w:rFonts w:ascii="Bookman Old Style" w:hAnsi="Bookman Old Style" w:cs="Bookman Old Style"/>
          <w:sz w:val="24"/>
          <w:szCs w:val="24"/>
          <w:lang w:val="ru-RU"/>
        </w:rPr>
        <w:t xml:space="preserve">инженерные </w:t>
      </w:r>
      <w:r w:rsidRPr="009713CA">
        <w:rPr>
          <w:rFonts w:ascii="Bookman Old Style" w:hAnsi="Bookman Old Style" w:cs="Bookman Old Style"/>
          <w:sz w:val="24"/>
          <w:szCs w:val="24"/>
          <w:lang w:val="ru-RU"/>
        </w:rPr>
        <w:t>башни, флагштоки – без ограничения.</w:t>
      </w:r>
    </w:p>
    <w:p w:rsidR="00FD73E0" w:rsidRDefault="00FD73E0" w:rsidP="000D29C4">
      <w:pPr>
        <w:ind w:firstLine="0"/>
        <w:jc w:val="both"/>
        <w:rPr>
          <w:rFonts w:ascii="Bookman Old Style" w:hAnsi="Bookman Old Style" w:cs="Bookman Old Style"/>
          <w:sz w:val="24"/>
          <w:szCs w:val="24"/>
          <w:lang w:val="ru-RU"/>
        </w:rPr>
      </w:pPr>
      <w:r w:rsidRPr="006D7685">
        <w:rPr>
          <w:rFonts w:ascii="Bookman Old Style" w:hAnsi="Bookman Old Style" w:cs="Bookman Old Style"/>
          <w:b/>
          <w:bCs/>
          <w:sz w:val="24"/>
          <w:szCs w:val="24"/>
          <w:lang w:val="ru-RU"/>
        </w:rPr>
        <w:t>Примечания:</w:t>
      </w:r>
    </w:p>
    <w:p w:rsidR="00FD73E0" w:rsidRPr="006D7685" w:rsidRDefault="00FD73E0" w:rsidP="000D29C4">
      <w:pPr>
        <w:pStyle w:val="ab"/>
        <w:numPr>
          <w:ilvl w:val="0"/>
          <w:numId w:val="13"/>
        </w:numPr>
        <w:jc w:val="both"/>
        <w:rPr>
          <w:rFonts w:ascii="Bookman Old Style" w:hAnsi="Bookman Old Style" w:cs="Bookman Old Style"/>
          <w:sz w:val="24"/>
          <w:szCs w:val="24"/>
          <w:lang w:val="ru-RU"/>
        </w:rPr>
      </w:pPr>
      <w:r w:rsidRPr="006D7685">
        <w:rPr>
          <w:rFonts w:ascii="Bookman Old Style" w:hAnsi="Bookman Old Style" w:cs="Bookman Old Style"/>
          <w:sz w:val="24"/>
          <w:szCs w:val="24"/>
          <w:lang w:val="ru-RU"/>
        </w:rPr>
        <w:t>Расстояния измеряются до наружных граней стен строений.</w:t>
      </w:r>
    </w:p>
    <w:p w:rsidR="00FD73E0" w:rsidRPr="009713CA" w:rsidRDefault="00FD73E0" w:rsidP="000D29C4">
      <w:pPr>
        <w:numPr>
          <w:ilvl w:val="0"/>
          <w:numId w:val="13"/>
        </w:numPr>
        <w:ind w:left="851" w:hanging="491"/>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Допускается блокировка хозяйственных построек на смежных приусадебных участках по взаимному согласию собственников жилого дома, а так же блокировка хозяйственных построек к основному строению.</w:t>
      </w:r>
    </w:p>
    <w:p w:rsidR="00FD73E0" w:rsidRPr="009713CA" w:rsidRDefault="00FD73E0" w:rsidP="000D29C4">
      <w:pPr>
        <w:numPr>
          <w:ilvl w:val="0"/>
          <w:numId w:val="13"/>
        </w:numPr>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Вспомогательные строения, за исключением гаражей, размещать со стороны улиц не допускается.</w:t>
      </w:r>
    </w:p>
    <w:p w:rsidR="00FD73E0" w:rsidRPr="009713CA" w:rsidRDefault="00FD73E0" w:rsidP="000D29C4">
      <w:pPr>
        <w:numPr>
          <w:ilvl w:val="0"/>
          <w:numId w:val="13"/>
        </w:numPr>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Требования к ограждению земельных участков:</w:t>
      </w:r>
    </w:p>
    <w:p w:rsidR="00FD73E0" w:rsidRDefault="00FD73E0" w:rsidP="000D29C4">
      <w:pPr>
        <w:ind w:left="720"/>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 xml:space="preserve">- со стороны улиц </w:t>
      </w:r>
      <w:r>
        <w:rPr>
          <w:rFonts w:ascii="Bookman Old Style" w:hAnsi="Bookman Old Style" w:cs="Bookman Old Style"/>
          <w:sz w:val="24"/>
          <w:szCs w:val="24"/>
          <w:lang w:val="ru-RU"/>
        </w:rPr>
        <w:t>и проездов допускаются сплошные ограждения</w:t>
      </w:r>
      <w:r w:rsidRPr="009713CA">
        <w:rPr>
          <w:rFonts w:ascii="Bookman Old Style" w:hAnsi="Bookman Old Style" w:cs="Bookman Old Style"/>
          <w:sz w:val="24"/>
          <w:szCs w:val="24"/>
          <w:lang w:val="ru-RU"/>
        </w:rPr>
        <w:t>;</w:t>
      </w:r>
    </w:p>
    <w:p w:rsidR="00FD73E0" w:rsidRPr="009713CA" w:rsidRDefault="00FD73E0" w:rsidP="000D29C4">
      <w:pPr>
        <w:ind w:left="720"/>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 характер ограждения и его высота должны быть единообразными как минимум на протяжении одного квартала с обеих сторон улицы;</w:t>
      </w:r>
    </w:p>
    <w:p w:rsidR="00FD73E0" w:rsidRPr="009713CA" w:rsidRDefault="00FD73E0" w:rsidP="000D29C4">
      <w:pPr>
        <w:ind w:left="720"/>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 на границах с соседним земельным участком допускается устанавливать сетчатые и решетчатые ограждения, высотой не более 2 м, с целью минимального затенения соседнего участка</w:t>
      </w:r>
      <w:r>
        <w:rPr>
          <w:rFonts w:ascii="Bookman Old Style" w:hAnsi="Bookman Old Style" w:cs="Bookman Old Style"/>
          <w:sz w:val="24"/>
          <w:szCs w:val="24"/>
          <w:lang w:val="ru-RU"/>
        </w:rPr>
        <w:t xml:space="preserve">. </w:t>
      </w:r>
      <w:r w:rsidRPr="002E3F51">
        <w:rPr>
          <w:rFonts w:ascii="Bookman Old Style" w:hAnsi="Bookman Old Style" w:cs="Bookman Old Style"/>
          <w:sz w:val="24"/>
          <w:szCs w:val="24"/>
          <w:lang w:val="ru-RU"/>
        </w:rPr>
        <w:t xml:space="preserve">Возможны иные параметры ограждения при </w:t>
      </w:r>
      <w:r>
        <w:rPr>
          <w:rFonts w:ascii="Bookman Old Style" w:hAnsi="Bookman Old Style" w:cs="Bookman Old Style"/>
          <w:sz w:val="24"/>
          <w:szCs w:val="24"/>
          <w:lang w:val="ru-RU"/>
        </w:rPr>
        <w:t xml:space="preserve">письменном </w:t>
      </w:r>
      <w:r w:rsidRPr="002E3F51">
        <w:rPr>
          <w:rFonts w:ascii="Bookman Old Style" w:hAnsi="Bookman Old Style" w:cs="Bookman Old Style"/>
          <w:sz w:val="24"/>
          <w:szCs w:val="24"/>
          <w:lang w:val="ru-RU"/>
        </w:rPr>
        <w:t>согласовании с владельцами с</w:t>
      </w:r>
      <w:r>
        <w:rPr>
          <w:rFonts w:ascii="Bookman Old Style" w:hAnsi="Bookman Old Style" w:cs="Bookman Old Style"/>
          <w:sz w:val="24"/>
          <w:szCs w:val="24"/>
          <w:lang w:val="ru-RU"/>
        </w:rPr>
        <w:t>оседних земельных участков</w:t>
      </w:r>
      <w:r w:rsidRPr="009713CA">
        <w:rPr>
          <w:rFonts w:ascii="Bookman Old Style" w:hAnsi="Bookman Old Style" w:cs="Bookman Old Style"/>
          <w:sz w:val="24"/>
          <w:szCs w:val="24"/>
          <w:lang w:val="ru-RU"/>
        </w:rPr>
        <w:t>;</w:t>
      </w:r>
    </w:p>
    <w:p w:rsidR="00FD73E0" w:rsidRDefault="00FD73E0" w:rsidP="000D29C4">
      <w:pPr>
        <w:ind w:left="720"/>
        <w:jc w:val="both"/>
        <w:rPr>
          <w:rFonts w:ascii="Bookman Old Style" w:hAnsi="Bookman Old Style" w:cs="Bookman Old Style"/>
          <w:sz w:val="24"/>
          <w:szCs w:val="24"/>
          <w:lang w:val="ru-RU"/>
        </w:rPr>
      </w:pPr>
      <w:r w:rsidRPr="009713CA">
        <w:rPr>
          <w:rFonts w:ascii="Bookman Old Style" w:hAnsi="Bookman Old Style" w:cs="Bookman Old Style"/>
          <w:sz w:val="24"/>
          <w:szCs w:val="24"/>
          <w:lang w:val="ru-RU"/>
        </w:rPr>
        <w:t>- со стороны автомагистралей Федерального значения, в целях уменьшения шума, разрешается устанавливать сплошные заборы высотой до 2,5 м.</w:t>
      </w:r>
    </w:p>
    <w:p w:rsidR="002C325A" w:rsidRDefault="002C325A" w:rsidP="000D29C4">
      <w:pPr>
        <w:ind w:left="720"/>
        <w:jc w:val="both"/>
        <w:rPr>
          <w:rFonts w:ascii="Bookman Old Style" w:hAnsi="Bookman Old Style" w:cs="Bookman Old Style"/>
          <w:sz w:val="24"/>
          <w:szCs w:val="24"/>
          <w:lang w:val="ru-RU"/>
        </w:rPr>
      </w:pPr>
    </w:p>
    <w:p w:rsidR="009251D9" w:rsidRPr="00C64E19" w:rsidRDefault="009251D9" w:rsidP="009251D9">
      <w:pPr>
        <w:ind w:firstLine="0"/>
        <w:jc w:val="both"/>
        <w:rPr>
          <w:rFonts w:ascii="Bookman Old Style" w:hAnsi="Bookman Old Style" w:cs="Bookman Old Style"/>
          <w:sz w:val="24"/>
          <w:szCs w:val="24"/>
          <w:lang w:val="ru-RU"/>
        </w:rPr>
      </w:pPr>
      <w:r w:rsidRPr="00C64E19">
        <w:rPr>
          <w:rFonts w:ascii="Bookman Old Style" w:hAnsi="Bookman Old Style"/>
          <w:b/>
          <w:color w:val="0070C0"/>
          <w:sz w:val="24"/>
          <w:szCs w:val="24"/>
          <w:lang w:val="ru-RU"/>
        </w:rPr>
        <w:t>Ж</w:t>
      </w:r>
      <w:r w:rsidR="009F2D9E">
        <w:rPr>
          <w:rFonts w:ascii="Bookman Old Style" w:hAnsi="Bookman Old Style"/>
          <w:b/>
          <w:color w:val="0070C0"/>
          <w:sz w:val="24"/>
          <w:szCs w:val="24"/>
          <w:lang w:val="ru-RU"/>
        </w:rPr>
        <w:t>2</w:t>
      </w:r>
      <w:r w:rsidRPr="00C64E19">
        <w:rPr>
          <w:rFonts w:ascii="Bookman Old Style" w:hAnsi="Bookman Old Style"/>
          <w:b/>
          <w:color w:val="0070C0"/>
          <w:sz w:val="24"/>
          <w:szCs w:val="24"/>
          <w:lang w:val="ru-RU"/>
        </w:rPr>
        <w:t xml:space="preserve"> </w:t>
      </w:r>
      <w:r>
        <w:rPr>
          <w:rFonts w:ascii="Bookman Old Style" w:hAnsi="Bookman Old Style"/>
          <w:b/>
          <w:color w:val="0070C0"/>
          <w:sz w:val="24"/>
          <w:szCs w:val="24"/>
          <w:lang w:val="ru-RU"/>
        </w:rPr>
        <w:t xml:space="preserve">– зона </w:t>
      </w:r>
      <w:r w:rsidR="009F2D9E">
        <w:rPr>
          <w:rFonts w:ascii="Bookman Old Style" w:hAnsi="Bookman Old Style"/>
          <w:b/>
          <w:color w:val="0070C0"/>
          <w:sz w:val="24"/>
          <w:szCs w:val="24"/>
          <w:lang w:val="ru-RU"/>
        </w:rPr>
        <w:t xml:space="preserve">застройки </w:t>
      </w:r>
      <w:r>
        <w:rPr>
          <w:rFonts w:ascii="Bookman Old Style" w:hAnsi="Bookman Old Style"/>
          <w:b/>
          <w:color w:val="0070C0"/>
          <w:sz w:val="24"/>
          <w:szCs w:val="24"/>
          <w:lang w:val="ru-RU"/>
        </w:rPr>
        <w:t>многоэтажн</w:t>
      </w:r>
      <w:r w:rsidR="009F2D9E">
        <w:rPr>
          <w:rFonts w:ascii="Bookman Old Style" w:hAnsi="Bookman Old Style"/>
          <w:b/>
          <w:color w:val="0070C0"/>
          <w:sz w:val="24"/>
          <w:szCs w:val="24"/>
          <w:lang w:val="ru-RU"/>
        </w:rPr>
        <w:t>ыми</w:t>
      </w:r>
      <w:r>
        <w:rPr>
          <w:rFonts w:ascii="Bookman Old Style" w:hAnsi="Bookman Old Style"/>
          <w:b/>
          <w:color w:val="0070C0"/>
          <w:sz w:val="24"/>
          <w:szCs w:val="24"/>
          <w:lang w:val="ru-RU"/>
        </w:rPr>
        <w:t xml:space="preserve"> жил</w:t>
      </w:r>
      <w:r w:rsidR="009F2D9E">
        <w:rPr>
          <w:rFonts w:ascii="Bookman Old Style" w:hAnsi="Bookman Old Style"/>
          <w:b/>
          <w:color w:val="0070C0"/>
          <w:sz w:val="24"/>
          <w:szCs w:val="24"/>
          <w:lang w:val="ru-RU"/>
        </w:rPr>
        <w:t>ыми</w:t>
      </w:r>
      <w:r>
        <w:rPr>
          <w:rFonts w:ascii="Bookman Old Style" w:hAnsi="Bookman Old Style"/>
          <w:b/>
          <w:color w:val="0070C0"/>
          <w:sz w:val="24"/>
          <w:szCs w:val="24"/>
          <w:lang w:val="ru-RU"/>
        </w:rPr>
        <w:t xml:space="preserve"> </w:t>
      </w:r>
      <w:r w:rsidR="009F2D9E">
        <w:rPr>
          <w:rFonts w:ascii="Bookman Old Style" w:hAnsi="Bookman Old Style"/>
          <w:b/>
          <w:color w:val="0070C0"/>
          <w:sz w:val="24"/>
          <w:szCs w:val="24"/>
          <w:lang w:val="ru-RU"/>
        </w:rPr>
        <w:t>домами</w:t>
      </w:r>
      <w:r>
        <w:rPr>
          <w:rFonts w:ascii="Bookman Old Style" w:hAnsi="Bookman Old Style"/>
          <w:b/>
          <w:color w:val="0070C0"/>
          <w:sz w:val="24"/>
          <w:szCs w:val="24"/>
          <w:lang w:val="ru-RU"/>
        </w:rPr>
        <w:t xml:space="preserve"> (5 этажей включительно)</w:t>
      </w:r>
    </w:p>
    <w:p w:rsidR="009251D9" w:rsidRPr="00C64E19" w:rsidRDefault="009251D9" w:rsidP="009251D9">
      <w:pPr>
        <w:jc w:val="both"/>
        <w:rPr>
          <w:rFonts w:ascii="Bookman Old Style" w:hAnsi="Bookman Old Style"/>
          <w:sz w:val="24"/>
          <w:szCs w:val="24"/>
          <w:lang w:val="ru-RU"/>
        </w:rPr>
      </w:pPr>
      <w:r w:rsidRPr="00C64E19">
        <w:rPr>
          <w:rFonts w:ascii="Bookman Old Style" w:hAnsi="Bookman Old Style"/>
          <w:sz w:val="24"/>
          <w:szCs w:val="24"/>
          <w:lang w:val="ru-RU"/>
        </w:rPr>
        <w:t>Зона многоэтажной жилой застройки Ж</w:t>
      </w:r>
      <w:r w:rsidR="009F2D9E">
        <w:rPr>
          <w:rFonts w:ascii="Bookman Old Style" w:hAnsi="Bookman Old Style"/>
          <w:sz w:val="24"/>
          <w:szCs w:val="24"/>
          <w:lang w:val="ru-RU"/>
        </w:rPr>
        <w:t>2</w:t>
      </w:r>
      <w:r w:rsidRPr="00C64E19">
        <w:rPr>
          <w:rFonts w:ascii="Bookman Old Style" w:hAnsi="Bookman Old Style"/>
          <w:sz w:val="24"/>
          <w:szCs w:val="24"/>
          <w:lang w:val="ru-RU"/>
        </w:rPr>
        <w:t xml:space="preserve"> выделена для формирования жилых районов средней плотности с размещением многоквартирных домов до 5 этажей</w:t>
      </w:r>
      <w:r>
        <w:rPr>
          <w:rFonts w:ascii="Bookman Old Style" w:hAnsi="Bookman Old Style"/>
          <w:sz w:val="24"/>
          <w:szCs w:val="24"/>
          <w:lang w:val="ru-RU"/>
        </w:rPr>
        <w:t xml:space="preserve"> включительно</w:t>
      </w:r>
      <w:r w:rsidRPr="00C64E19">
        <w:rPr>
          <w:rFonts w:ascii="Bookman Old Style" w:hAnsi="Bookman Old Style"/>
          <w:sz w:val="24"/>
          <w:szCs w:val="24"/>
          <w:lang w:val="ru-RU"/>
        </w:rPr>
        <w:t>.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9251D9" w:rsidRPr="00C64E19" w:rsidRDefault="009251D9" w:rsidP="009251D9">
      <w:pPr>
        <w:ind w:firstLine="0"/>
        <w:jc w:val="both"/>
        <w:rPr>
          <w:rFonts w:ascii="Bookman Old Style" w:hAnsi="Bookman Old Style"/>
          <w:b/>
          <w:sz w:val="24"/>
          <w:szCs w:val="24"/>
        </w:rPr>
      </w:pPr>
      <w:r w:rsidRPr="00C64E19">
        <w:rPr>
          <w:rFonts w:ascii="Bookman Old Style" w:hAnsi="Bookman Old Style"/>
          <w:b/>
          <w:sz w:val="24"/>
          <w:szCs w:val="24"/>
        </w:rPr>
        <w:t>Основные виды разрешенного использования:</w:t>
      </w:r>
    </w:p>
    <w:p w:rsidR="009251D9" w:rsidRPr="00C64E19" w:rsidRDefault="009251D9" w:rsidP="009251D9">
      <w:pPr>
        <w:widowControl w:val="0"/>
        <w:numPr>
          <w:ilvl w:val="0"/>
          <w:numId w:val="35"/>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 xml:space="preserve">многоквартирные жилые дома </w:t>
      </w:r>
      <w:r>
        <w:rPr>
          <w:rFonts w:ascii="Bookman Old Style" w:hAnsi="Bookman Old Style"/>
          <w:sz w:val="24"/>
          <w:szCs w:val="24"/>
          <w:lang w:val="ru-RU"/>
        </w:rPr>
        <w:t>свыше</w:t>
      </w:r>
      <w:r w:rsidRPr="00C64E19">
        <w:rPr>
          <w:rFonts w:ascii="Bookman Old Style" w:hAnsi="Bookman Old Style"/>
          <w:sz w:val="24"/>
          <w:szCs w:val="24"/>
          <w:lang w:val="ru-RU"/>
        </w:rPr>
        <w:t xml:space="preserve"> 5 этажей;</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t>объекты повседневного обслуживания населения в пределах территории общего пользования жилых образований (группы, квартала), включающих в себя объекты обслуживания как отдельно стоящие, так и встроенно-пристроенные:</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rPr>
      </w:pPr>
      <w:r w:rsidRPr="00C64E19">
        <w:rPr>
          <w:rFonts w:ascii="Bookman Old Style" w:hAnsi="Bookman Old Style"/>
          <w:color w:val="000000"/>
          <w:sz w:val="24"/>
          <w:szCs w:val="24"/>
        </w:rPr>
        <w:t>библиотеки, аптеки;</w:t>
      </w:r>
    </w:p>
    <w:p w:rsidR="009251D9" w:rsidRPr="00C64E19" w:rsidRDefault="009251D9" w:rsidP="009251D9">
      <w:pPr>
        <w:numPr>
          <w:ilvl w:val="0"/>
          <w:numId w:val="35"/>
        </w:numPr>
        <w:shd w:val="clear" w:color="auto" w:fill="FFFFFF"/>
        <w:autoSpaceDE w:val="0"/>
        <w:autoSpaceDN w:val="0"/>
        <w:adjustRightInd w:val="0"/>
        <w:rPr>
          <w:rFonts w:ascii="Bookman Old Style" w:hAnsi="Bookman Old Style"/>
          <w:sz w:val="24"/>
          <w:szCs w:val="24"/>
          <w:lang w:val="ru-RU"/>
        </w:rPr>
      </w:pPr>
      <w:r w:rsidRPr="00C64E19">
        <w:rPr>
          <w:rFonts w:ascii="Bookman Old Style" w:hAnsi="Bookman Old Style"/>
          <w:color w:val="000000"/>
          <w:sz w:val="24"/>
          <w:szCs w:val="24"/>
          <w:lang w:val="ru-RU"/>
        </w:rPr>
        <w:t>детские сады, иные объекты дошкольного воспитания;</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rPr>
      </w:pPr>
      <w:r w:rsidRPr="00C64E19">
        <w:rPr>
          <w:rFonts w:ascii="Bookman Old Style" w:hAnsi="Bookman Old Style"/>
          <w:color w:val="000000"/>
          <w:sz w:val="24"/>
          <w:szCs w:val="24"/>
        </w:rPr>
        <w:t>школы начальные и средние;</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t>магазины (кроме магазинов стройматериалов, москательных и химических товаров);</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t>кабинеты практикующих врачей, центры народной медицины;</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rPr>
      </w:pPr>
      <w:r w:rsidRPr="00C64E19">
        <w:rPr>
          <w:rFonts w:ascii="Bookman Old Style" w:hAnsi="Bookman Old Style"/>
          <w:color w:val="000000"/>
          <w:sz w:val="24"/>
          <w:szCs w:val="24"/>
        </w:rPr>
        <w:t>предприятия общественного питания;</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lastRenderedPageBreak/>
        <w:t>раздаточные пункты детской молочной кухни;</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t>площадки хозяйственные и для мусоросборников;</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rPr>
      </w:pPr>
      <w:r w:rsidRPr="00C64E19">
        <w:rPr>
          <w:rFonts w:ascii="Bookman Old Style" w:hAnsi="Bookman Old Style"/>
          <w:color w:val="000000"/>
          <w:sz w:val="24"/>
          <w:szCs w:val="24"/>
        </w:rPr>
        <w:t>аптечные киоски;</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t>1 отдельно стоящий или встроенный гараж или открытая стоянка для каждых трех жилых единиц на участке многоквартирного дома</w:t>
      </w:r>
      <w:r>
        <w:rPr>
          <w:rFonts w:ascii="Bookman Old Style" w:hAnsi="Bookman Old Style"/>
          <w:color w:val="000000"/>
          <w:sz w:val="24"/>
          <w:szCs w:val="24"/>
          <w:lang w:val="ru-RU"/>
        </w:rPr>
        <w:t>;</w:t>
      </w:r>
    </w:p>
    <w:p w:rsidR="009251D9" w:rsidRPr="00C64E19"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t>объекты местного административного самоуправления и охраны порядка, отделения связи и Сбербанка;</w:t>
      </w:r>
    </w:p>
    <w:p w:rsidR="009251D9" w:rsidRPr="00BE3783" w:rsidRDefault="009251D9" w:rsidP="009251D9">
      <w:pPr>
        <w:numPr>
          <w:ilvl w:val="0"/>
          <w:numId w:val="35"/>
        </w:numPr>
        <w:shd w:val="clear" w:color="auto" w:fill="FFFFFF"/>
        <w:autoSpaceDE w:val="0"/>
        <w:autoSpaceDN w:val="0"/>
        <w:adjustRightInd w:val="0"/>
        <w:jc w:val="both"/>
        <w:rPr>
          <w:rFonts w:ascii="Bookman Old Style" w:hAnsi="Bookman Old Style" w:cs="Arial"/>
          <w:sz w:val="24"/>
          <w:szCs w:val="24"/>
          <w:lang w:val="ru-RU"/>
        </w:rPr>
      </w:pPr>
      <w:r w:rsidRPr="00C64E19">
        <w:rPr>
          <w:rFonts w:ascii="Bookman Old Style" w:hAnsi="Bookman Old Style"/>
          <w:color w:val="000000"/>
          <w:sz w:val="24"/>
          <w:szCs w:val="24"/>
          <w:lang w:val="ru-RU"/>
        </w:rPr>
        <w:t>жилищно-эксплуатационные и аварийно-диспетчерские службы.</w:t>
      </w:r>
    </w:p>
    <w:p w:rsidR="009251D9" w:rsidRPr="00C64E19" w:rsidRDefault="009251D9" w:rsidP="009251D9">
      <w:pPr>
        <w:ind w:firstLine="0"/>
        <w:jc w:val="both"/>
        <w:rPr>
          <w:rFonts w:ascii="Bookman Old Style" w:hAnsi="Bookman Old Style"/>
          <w:b/>
          <w:sz w:val="24"/>
          <w:szCs w:val="24"/>
        </w:rPr>
      </w:pPr>
      <w:r w:rsidRPr="00C64E19">
        <w:rPr>
          <w:rFonts w:ascii="Bookman Old Style" w:hAnsi="Bookman Old Style"/>
          <w:b/>
          <w:sz w:val="24"/>
          <w:szCs w:val="24"/>
        </w:rPr>
        <w:t>Вспомогательные виды разрешенного использования:</w:t>
      </w:r>
    </w:p>
    <w:p w:rsidR="009251D9" w:rsidRPr="00C64E19" w:rsidRDefault="009251D9" w:rsidP="009251D9">
      <w:pPr>
        <w:numPr>
          <w:ilvl w:val="0"/>
          <w:numId w:val="36"/>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гостевые автостоянки для временного хранения индивидуальных легковых автомобилей;</w:t>
      </w:r>
    </w:p>
    <w:p w:rsidR="009251D9" w:rsidRPr="00C64E19" w:rsidRDefault="009251D9" w:rsidP="009251D9">
      <w:pPr>
        <w:widowControl w:val="0"/>
        <w:numPr>
          <w:ilvl w:val="0"/>
          <w:numId w:val="36"/>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гаражи, встроенные в жилые дома;</w:t>
      </w:r>
    </w:p>
    <w:p w:rsidR="009251D9" w:rsidRPr="00C64E19" w:rsidRDefault="009251D9" w:rsidP="009251D9">
      <w:pPr>
        <w:widowControl w:val="0"/>
        <w:numPr>
          <w:ilvl w:val="0"/>
          <w:numId w:val="36"/>
        </w:numPr>
        <w:ind w:left="0" w:firstLine="426"/>
        <w:jc w:val="both"/>
        <w:rPr>
          <w:rFonts w:ascii="Bookman Old Style" w:hAnsi="Bookman Old Style"/>
          <w:sz w:val="24"/>
          <w:szCs w:val="24"/>
        </w:rPr>
      </w:pPr>
      <w:r w:rsidRPr="00C64E19">
        <w:rPr>
          <w:rFonts w:ascii="Bookman Old Style" w:hAnsi="Bookman Old Style"/>
          <w:sz w:val="24"/>
          <w:szCs w:val="24"/>
        </w:rPr>
        <w:t>площадки для сбора мусора;</w:t>
      </w:r>
    </w:p>
    <w:p w:rsidR="009251D9" w:rsidRPr="00C64E19" w:rsidRDefault="009251D9" w:rsidP="009251D9">
      <w:pPr>
        <w:widowControl w:val="0"/>
        <w:numPr>
          <w:ilvl w:val="0"/>
          <w:numId w:val="36"/>
        </w:numPr>
        <w:ind w:left="0" w:firstLine="426"/>
        <w:jc w:val="both"/>
        <w:rPr>
          <w:rFonts w:ascii="Bookman Old Style" w:hAnsi="Bookman Old Style"/>
          <w:sz w:val="24"/>
          <w:szCs w:val="24"/>
        </w:rPr>
      </w:pPr>
      <w:r w:rsidRPr="00C64E19">
        <w:rPr>
          <w:rFonts w:ascii="Bookman Old Style" w:hAnsi="Bookman Old Style"/>
          <w:sz w:val="24"/>
          <w:szCs w:val="24"/>
        </w:rPr>
        <w:t>ГРП, котельные;</w:t>
      </w:r>
    </w:p>
    <w:p w:rsidR="009251D9" w:rsidRPr="00C64E19" w:rsidRDefault="009251D9" w:rsidP="009251D9">
      <w:pPr>
        <w:widowControl w:val="0"/>
        <w:numPr>
          <w:ilvl w:val="0"/>
          <w:numId w:val="36"/>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парковки перед объектами культурных, обслуживающих и коммерческих видов использования;</w:t>
      </w:r>
    </w:p>
    <w:p w:rsidR="009251D9" w:rsidRPr="00C64E19" w:rsidRDefault="009251D9" w:rsidP="009251D9">
      <w:pPr>
        <w:widowControl w:val="0"/>
        <w:numPr>
          <w:ilvl w:val="0"/>
          <w:numId w:val="36"/>
        </w:numPr>
        <w:ind w:left="0" w:firstLine="426"/>
        <w:jc w:val="both"/>
        <w:rPr>
          <w:rFonts w:ascii="Bookman Old Style" w:hAnsi="Bookman Old Style"/>
          <w:sz w:val="24"/>
          <w:szCs w:val="24"/>
        </w:rPr>
      </w:pPr>
      <w:r w:rsidRPr="00C64E19">
        <w:rPr>
          <w:rFonts w:ascii="Bookman Old Style" w:hAnsi="Bookman Old Style"/>
          <w:sz w:val="24"/>
          <w:szCs w:val="24"/>
        </w:rPr>
        <w:t>зеленые насаждения;</w:t>
      </w:r>
    </w:p>
    <w:p w:rsidR="009251D9" w:rsidRDefault="009251D9" w:rsidP="009251D9">
      <w:pPr>
        <w:widowControl w:val="0"/>
        <w:numPr>
          <w:ilvl w:val="0"/>
          <w:numId w:val="36"/>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скульптура и скульптурные композиции, фонтаны и другие объекты ландшафтного дизайна.</w:t>
      </w:r>
    </w:p>
    <w:p w:rsidR="009251D9" w:rsidRPr="00C64E19" w:rsidRDefault="009251D9" w:rsidP="009251D9">
      <w:pPr>
        <w:ind w:firstLine="0"/>
        <w:jc w:val="both"/>
        <w:rPr>
          <w:rFonts w:ascii="Bookman Old Style" w:hAnsi="Bookman Old Style"/>
          <w:b/>
          <w:sz w:val="24"/>
          <w:szCs w:val="24"/>
        </w:rPr>
      </w:pPr>
      <w:r w:rsidRPr="00C64E19">
        <w:rPr>
          <w:rFonts w:ascii="Bookman Old Style" w:hAnsi="Bookman Old Style"/>
          <w:b/>
          <w:sz w:val="24"/>
          <w:szCs w:val="24"/>
        </w:rPr>
        <w:t>Условно разрешенные виды использования:</w:t>
      </w:r>
    </w:p>
    <w:p w:rsidR="009251D9" w:rsidRPr="00C64E19" w:rsidRDefault="009251D9" w:rsidP="009251D9">
      <w:pPr>
        <w:numPr>
          <w:ilvl w:val="0"/>
          <w:numId w:val="37"/>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киоски, лоточная торговля, временные павильоны розничной торговли и обслуживания населения;</w:t>
      </w:r>
    </w:p>
    <w:p w:rsidR="009251D9" w:rsidRPr="00C64E19" w:rsidRDefault="009251D9" w:rsidP="009251D9">
      <w:pPr>
        <w:numPr>
          <w:ilvl w:val="0"/>
          <w:numId w:val="37"/>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гаражи боксового типа, многоэтажные, подземные и наземные гаражи, автостоянки на отдельном земельном участке;</w:t>
      </w:r>
    </w:p>
    <w:p w:rsidR="009251D9" w:rsidRPr="00C64E19" w:rsidRDefault="009251D9" w:rsidP="009251D9">
      <w:pPr>
        <w:numPr>
          <w:ilvl w:val="0"/>
          <w:numId w:val="37"/>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парковки перед объектами культурных, обслуживающих и коммерческих видов использования;</w:t>
      </w:r>
    </w:p>
    <w:p w:rsidR="009251D9" w:rsidRPr="00C64E19" w:rsidRDefault="009251D9" w:rsidP="009251D9">
      <w:pPr>
        <w:numPr>
          <w:ilvl w:val="0"/>
          <w:numId w:val="37"/>
        </w:numPr>
        <w:ind w:left="0" w:firstLine="426"/>
        <w:jc w:val="both"/>
        <w:rPr>
          <w:rFonts w:ascii="Bookman Old Style" w:hAnsi="Bookman Old Style"/>
          <w:sz w:val="24"/>
          <w:szCs w:val="24"/>
        </w:rPr>
      </w:pPr>
      <w:r w:rsidRPr="00C64E19">
        <w:rPr>
          <w:rFonts w:ascii="Bookman Old Style" w:hAnsi="Bookman Old Style"/>
          <w:sz w:val="24"/>
          <w:szCs w:val="24"/>
        </w:rPr>
        <w:t>площадки для выгула собак.</w:t>
      </w:r>
    </w:p>
    <w:p w:rsidR="009251D9" w:rsidRPr="00C64E19" w:rsidRDefault="009251D9" w:rsidP="009251D9">
      <w:pPr>
        <w:ind w:firstLine="0"/>
        <w:jc w:val="both"/>
        <w:rPr>
          <w:rFonts w:ascii="Bookman Old Style" w:hAnsi="Bookman Old Style"/>
          <w:b/>
          <w:sz w:val="24"/>
          <w:szCs w:val="24"/>
        </w:rPr>
      </w:pPr>
      <w:r w:rsidRPr="00C64E19">
        <w:rPr>
          <w:rFonts w:ascii="Bookman Old Style" w:hAnsi="Bookman Old Style"/>
          <w:b/>
          <w:sz w:val="24"/>
          <w:szCs w:val="24"/>
        </w:rPr>
        <w:t>Параметры:</w:t>
      </w:r>
    </w:p>
    <w:p w:rsidR="009251D9" w:rsidRPr="00C64E19" w:rsidRDefault="009251D9" w:rsidP="009251D9">
      <w:pPr>
        <w:numPr>
          <w:ilvl w:val="0"/>
          <w:numId w:val="38"/>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Минимальное расстояние от края основной проезжей части магистральных улиц и дорог до линии регулирования жилой застройки – </w:t>
      </w:r>
      <w:smartTag w:uri="urn:schemas-microsoft-com:office:smarttags" w:element="metricconverter">
        <w:smartTagPr>
          <w:attr w:name="ProductID" w:val="50 м"/>
        </w:smartTagPr>
        <w:r w:rsidRPr="00C64E19">
          <w:rPr>
            <w:rFonts w:ascii="Bookman Old Style" w:hAnsi="Bookman Old Style"/>
            <w:sz w:val="24"/>
            <w:szCs w:val="24"/>
            <w:lang w:val="ru-RU"/>
          </w:rPr>
          <w:t>50 м</w:t>
        </w:r>
      </w:smartTag>
      <w:r w:rsidRPr="00C64E19">
        <w:rPr>
          <w:rFonts w:ascii="Bookman Old Style" w:hAnsi="Bookman Old Style"/>
          <w:sz w:val="24"/>
          <w:szCs w:val="24"/>
          <w:lang w:val="ru-RU"/>
        </w:rPr>
        <w:t>.</w:t>
      </w:r>
    </w:p>
    <w:p w:rsidR="009251D9" w:rsidRPr="00C64E19" w:rsidRDefault="009251D9" w:rsidP="009251D9">
      <w:pPr>
        <w:numPr>
          <w:ilvl w:val="0"/>
          <w:numId w:val="38"/>
        </w:numPr>
        <w:ind w:left="0" w:firstLine="426"/>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СНиП </w:t>
      </w:r>
      <w:r w:rsidRPr="00C64E19">
        <w:rPr>
          <w:rFonts w:ascii="Bookman Old Style" w:hAnsi="Bookman Old Style"/>
          <w:sz w:val="24"/>
          <w:szCs w:val="24"/>
        </w:rPr>
        <w:t>II</w:t>
      </w:r>
      <w:r w:rsidRPr="00C64E19">
        <w:rPr>
          <w:rFonts w:ascii="Bookman Old Style" w:hAnsi="Bookman Old Style"/>
          <w:sz w:val="24"/>
          <w:szCs w:val="24"/>
          <w:lang w:val="ru-RU"/>
        </w:rPr>
        <w:t xml:space="preserve">-12-77 – </w:t>
      </w:r>
      <w:smartTag w:uri="urn:schemas-microsoft-com:office:smarttags" w:element="metricconverter">
        <w:smartTagPr>
          <w:attr w:name="ProductID" w:val="25 м"/>
        </w:smartTagPr>
        <w:r w:rsidRPr="00C64E19">
          <w:rPr>
            <w:rFonts w:ascii="Bookman Old Style" w:hAnsi="Bookman Old Style"/>
            <w:sz w:val="24"/>
            <w:szCs w:val="24"/>
            <w:lang w:val="ru-RU"/>
          </w:rPr>
          <w:t>25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Максимальное расстояние от края основной проезжей части улиц, местных или боковых проездов до линии застройки – </w:t>
      </w:r>
      <w:smartTag w:uri="urn:schemas-microsoft-com:office:smarttags" w:element="metricconverter">
        <w:smartTagPr>
          <w:attr w:name="ProductID" w:val="25 м"/>
        </w:smartTagPr>
        <w:r w:rsidRPr="00C64E19">
          <w:rPr>
            <w:rFonts w:ascii="Bookman Old Style" w:hAnsi="Bookman Old Style"/>
            <w:sz w:val="24"/>
            <w:szCs w:val="24"/>
            <w:lang w:val="ru-RU"/>
          </w:rPr>
          <w:t>25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Минимальный отступ жилых зданий от красной линии - </w:t>
      </w:r>
      <w:smartTag w:uri="urn:schemas-microsoft-com:office:smarttags" w:element="metricconverter">
        <w:smartTagPr>
          <w:attr w:name="ProductID" w:val="3 м"/>
        </w:smartTagPr>
        <w:r w:rsidRPr="00C64E19">
          <w:rPr>
            <w:rFonts w:ascii="Bookman Old Style" w:hAnsi="Bookman Old Style"/>
            <w:sz w:val="24"/>
            <w:szCs w:val="24"/>
            <w:lang w:val="ru-RU"/>
          </w:rPr>
          <w:t>3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Минимальное расстояние от стен детских дошкольных учреждений и общеобразовательных школ до красных линий - </w:t>
      </w:r>
      <w:smartTag w:uri="urn:schemas-microsoft-com:office:smarttags" w:element="metricconverter">
        <w:smartTagPr>
          <w:attr w:name="ProductID" w:val="25 м"/>
        </w:smartTagPr>
        <w:r w:rsidRPr="00C64E19">
          <w:rPr>
            <w:rFonts w:ascii="Bookman Old Style" w:hAnsi="Bookman Old Style"/>
            <w:sz w:val="24"/>
            <w:szCs w:val="24"/>
            <w:lang w:val="ru-RU"/>
          </w:rPr>
          <w:t>25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Минимальное расстояние между длинными сторонами жилых зданий высотой 2-3 этажа - </w:t>
      </w:r>
      <w:smartTag w:uri="urn:schemas-microsoft-com:office:smarttags" w:element="metricconverter">
        <w:smartTagPr>
          <w:attr w:name="ProductID" w:val="15 м"/>
        </w:smartTagPr>
        <w:r w:rsidRPr="00C64E19">
          <w:rPr>
            <w:rFonts w:ascii="Bookman Old Style" w:hAnsi="Bookman Old Style"/>
            <w:sz w:val="24"/>
            <w:szCs w:val="24"/>
            <w:lang w:val="ru-RU"/>
          </w:rPr>
          <w:t>15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Минимальное расстояние между длинными сторонами жилых зданий высотой 4 этажа - </w:t>
      </w:r>
      <w:smartTag w:uri="urn:schemas-microsoft-com:office:smarttags" w:element="metricconverter">
        <w:smartTagPr>
          <w:attr w:name="ProductID" w:val="20 м"/>
        </w:smartTagPr>
        <w:r w:rsidRPr="00C64E19">
          <w:rPr>
            <w:rFonts w:ascii="Bookman Old Style" w:hAnsi="Bookman Old Style"/>
            <w:sz w:val="24"/>
            <w:szCs w:val="24"/>
            <w:lang w:val="ru-RU"/>
          </w:rPr>
          <w:t>20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lastRenderedPageBreak/>
        <w:t xml:space="preserve">Минимальное расстояние между длинными сторонами жилых зданий высотой 2-5 этажа и торцами таких зданий с окнами из жилых комнат - </w:t>
      </w:r>
      <w:smartTag w:uri="urn:schemas-microsoft-com:office:smarttags" w:element="metricconverter">
        <w:smartTagPr>
          <w:attr w:name="ProductID" w:val="10 м"/>
        </w:smartTagPr>
        <w:r w:rsidRPr="00C64E19">
          <w:rPr>
            <w:rFonts w:ascii="Bookman Old Style" w:hAnsi="Bookman Old Style"/>
            <w:sz w:val="24"/>
            <w:szCs w:val="24"/>
            <w:lang w:val="ru-RU"/>
          </w:rPr>
          <w:t>10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Минимальная глубина участка (</w:t>
      </w:r>
      <w:r w:rsidRPr="00C64E19">
        <w:rPr>
          <w:rFonts w:ascii="Bookman Old Style" w:hAnsi="Bookman Old Style"/>
          <w:sz w:val="24"/>
          <w:szCs w:val="24"/>
        </w:rPr>
        <w:t>n</w:t>
      </w:r>
      <w:r w:rsidRPr="00C64E19">
        <w:rPr>
          <w:rFonts w:ascii="Bookman Old Style" w:hAnsi="Bookman Old Style"/>
          <w:sz w:val="24"/>
          <w:szCs w:val="24"/>
          <w:lang w:val="ru-RU"/>
        </w:rPr>
        <w:t xml:space="preserve"> – ширина жилой секции) - 10,5+</w:t>
      </w:r>
      <w:r w:rsidRPr="00C64E19">
        <w:rPr>
          <w:rFonts w:ascii="Bookman Old Style" w:hAnsi="Bookman Old Style"/>
          <w:sz w:val="24"/>
          <w:szCs w:val="24"/>
        </w:rPr>
        <w:t>n</w:t>
      </w:r>
      <w:r w:rsidRPr="00C64E19">
        <w:rPr>
          <w:rFonts w:ascii="Bookman Old Style" w:hAnsi="Bookman Old Style"/>
          <w:sz w:val="24"/>
          <w:szCs w:val="24"/>
          <w:lang w:val="ru-RU"/>
        </w:rPr>
        <w:t xml:space="preserve"> м.</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C64E19">
          <w:rPr>
            <w:rFonts w:ascii="Bookman Old Style" w:hAnsi="Bookman Old Style"/>
            <w:sz w:val="24"/>
            <w:szCs w:val="24"/>
            <w:lang w:val="ru-RU"/>
          </w:rPr>
          <w:t>2,5 м</w:t>
        </w:r>
      </w:smartTag>
      <w:r w:rsidRPr="00C64E19">
        <w:rPr>
          <w:rFonts w:ascii="Bookman Old Style" w:hAnsi="Bookman Old Style"/>
          <w:sz w:val="24"/>
          <w:szCs w:val="24"/>
          <w:lang w:val="ru-RU"/>
        </w:rPr>
        <w:t xml:space="preserve"> дополнительно для 4-этажных зданий) - </w:t>
      </w:r>
      <w:smartTag w:uri="urn:schemas-microsoft-com:office:smarttags" w:element="metricconverter">
        <w:smartTagPr>
          <w:attr w:name="ProductID" w:val="7,5 м"/>
        </w:smartTagPr>
        <w:r w:rsidRPr="00C64E19">
          <w:rPr>
            <w:rFonts w:ascii="Bookman Old Style" w:hAnsi="Bookman Old Style"/>
            <w:sz w:val="24"/>
            <w:szCs w:val="24"/>
            <w:lang w:val="ru-RU"/>
          </w:rPr>
          <w:t>7,5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C64E19">
          <w:rPr>
            <w:rFonts w:ascii="Bookman Old Style" w:hAnsi="Bookman Old Style"/>
            <w:sz w:val="24"/>
            <w:szCs w:val="24"/>
            <w:lang w:val="ru-RU"/>
          </w:rPr>
          <w:t>0,5 м</w:t>
        </w:r>
      </w:smartTag>
      <w:r w:rsidRPr="00C64E19">
        <w:rPr>
          <w:rFonts w:ascii="Bookman Old Style" w:hAnsi="Bookman Old Style"/>
          <w:sz w:val="24"/>
          <w:szCs w:val="24"/>
          <w:lang w:val="ru-RU"/>
        </w:rPr>
        <w:t xml:space="preserve"> дополнительно для 4-этажных зданий) - </w:t>
      </w:r>
      <w:smartTag w:uri="urn:schemas-microsoft-com:office:smarttags" w:element="metricconverter">
        <w:smartTagPr>
          <w:attr w:name="ProductID" w:val="4 м"/>
        </w:smartTagPr>
        <w:r w:rsidRPr="00C64E19">
          <w:rPr>
            <w:rFonts w:ascii="Bookman Old Style" w:hAnsi="Bookman Old Style"/>
            <w:sz w:val="24"/>
            <w:szCs w:val="24"/>
            <w:lang w:val="ru-RU"/>
          </w:rPr>
          <w:t>4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Минимальная суммарная ширина боковых дворов - 8</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Минимальные разрывы между стенами зданий без окон из жилых комнат - </w:t>
      </w:r>
      <w:smartTag w:uri="urn:schemas-microsoft-com:office:smarttags" w:element="metricconverter">
        <w:smartTagPr>
          <w:attr w:name="ProductID" w:val="6 м"/>
        </w:smartTagPr>
        <w:r w:rsidRPr="00C64E19">
          <w:rPr>
            <w:rFonts w:ascii="Bookman Old Style" w:hAnsi="Bookman Old Style"/>
            <w:sz w:val="24"/>
            <w:szCs w:val="24"/>
            <w:lang w:val="ru-RU"/>
          </w:rPr>
          <w:t>6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rPr>
      </w:pPr>
      <w:r w:rsidRPr="00C64E19">
        <w:rPr>
          <w:rFonts w:ascii="Bookman Old Style" w:hAnsi="Bookman Old Style"/>
          <w:sz w:val="24"/>
          <w:szCs w:val="24"/>
        </w:rPr>
        <w:t xml:space="preserve">Максимальная высота здания - </w:t>
      </w:r>
      <w:smartTag w:uri="urn:schemas-microsoft-com:office:smarttags" w:element="metricconverter">
        <w:smartTagPr>
          <w:attr w:name="ProductID" w:val="18 м"/>
        </w:smartTagPr>
        <w:r w:rsidRPr="00C64E19">
          <w:rPr>
            <w:rFonts w:ascii="Bookman Old Style" w:hAnsi="Bookman Old Style"/>
            <w:sz w:val="24"/>
            <w:szCs w:val="24"/>
          </w:rPr>
          <w:t>18 м</w:t>
        </w:r>
      </w:smartTag>
      <w:r w:rsidRPr="00C64E19">
        <w:rPr>
          <w:rFonts w:ascii="Bookman Old Style" w:hAnsi="Bookman Old Style"/>
          <w:sz w:val="24"/>
          <w:szCs w:val="24"/>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Минимальное расстояние между жилыми, общественными и вспомогательными зданиями промышленных предприятий </w:t>
      </w:r>
      <w:r w:rsidRPr="00C64E19">
        <w:rPr>
          <w:rFonts w:ascii="Bookman Old Style" w:hAnsi="Bookman Old Style"/>
          <w:sz w:val="24"/>
          <w:szCs w:val="24"/>
        </w:rPr>
        <w:t>I</w:t>
      </w:r>
      <w:r w:rsidRPr="00C64E19">
        <w:rPr>
          <w:rFonts w:ascii="Bookman Old Style" w:hAnsi="Bookman Old Style"/>
          <w:sz w:val="24"/>
          <w:szCs w:val="24"/>
          <w:lang w:val="ru-RU"/>
        </w:rPr>
        <w:t xml:space="preserve"> и </w:t>
      </w:r>
      <w:r w:rsidRPr="00C64E19">
        <w:rPr>
          <w:rFonts w:ascii="Bookman Old Style" w:hAnsi="Bookman Old Style"/>
          <w:sz w:val="24"/>
          <w:szCs w:val="24"/>
        </w:rPr>
        <w:t>II</w:t>
      </w:r>
      <w:r w:rsidRPr="00C64E19">
        <w:rPr>
          <w:rFonts w:ascii="Bookman Old Style" w:hAnsi="Bookman Old Style"/>
          <w:sz w:val="24"/>
          <w:szCs w:val="24"/>
          <w:lang w:val="ru-RU"/>
        </w:rPr>
        <w:t xml:space="preserve"> степени огнестойкости - </w:t>
      </w:r>
      <w:smartTag w:uri="urn:schemas-microsoft-com:office:smarttags" w:element="metricconverter">
        <w:smartTagPr>
          <w:attr w:name="ProductID" w:val="6 м"/>
        </w:smartTagPr>
        <w:r w:rsidRPr="00C64E19">
          <w:rPr>
            <w:rFonts w:ascii="Bookman Old Style" w:hAnsi="Bookman Old Style"/>
            <w:sz w:val="24"/>
            <w:szCs w:val="24"/>
            <w:lang w:val="ru-RU"/>
          </w:rPr>
          <w:t>6 м</w:t>
        </w:r>
      </w:smartTag>
      <w:r w:rsidRPr="00C64E19">
        <w:rPr>
          <w:rFonts w:ascii="Bookman Old Style" w:hAnsi="Bookman Old Style"/>
          <w:sz w:val="24"/>
          <w:szCs w:val="24"/>
          <w:lang w:val="ru-RU"/>
        </w:rPr>
        <w:t>.</w:t>
      </w:r>
    </w:p>
    <w:p w:rsidR="009251D9" w:rsidRPr="00C64E19" w:rsidRDefault="009251D9" w:rsidP="009251D9">
      <w:pPr>
        <w:numPr>
          <w:ilvl w:val="0"/>
          <w:numId w:val="38"/>
        </w:numPr>
        <w:spacing w:before="100" w:beforeAutospacing="1" w:after="100" w:afterAutospacing="1"/>
        <w:ind w:left="0" w:firstLine="426"/>
        <w:contextualSpacing/>
        <w:jc w:val="both"/>
        <w:rPr>
          <w:rFonts w:ascii="Bookman Old Style" w:hAnsi="Bookman Old Style"/>
          <w:sz w:val="24"/>
          <w:szCs w:val="24"/>
          <w:lang w:val="ru-RU"/>
        </w:rPr>
      </w:pPr>
      <w:r w:rsidRPr="00C64E19">
        <w:rPr>
          <w:rFonts w:ascii="Bookman Old Style" w:hAnsi="Bookman Old Style"/>
          <w:sz w:val="24"/>
          <w:szCs w:val="24"/>
          <w:lang w:val="ru-RU"/>
        </w:rPr>
        <w:t xml:space="preserve">Минимальное расстояние между жилыми, общественными и вспомогательными зданиями промышленных предприятий </w:t>
      </w:r>
      <w:r w:rsidRPr="00C64E19">
        <w:rPr>
          <w:rFonts w:ascii="Bookman Old Style" w:hAnsi="Bookman Old Style"/>
          <w:sz w:val="24"/>
          <w:szCs w:val="24"/>
        </w:rPr>
        <w:t>I</w:t>
      </w:r>
      <w:r w:rsidRPr="00C64E19">
        <w:rPr>
          <w:rFonts w:ascii="Bookman Old Style" w:hAnsi="Bookman Old Style"/>
          <w:sz w:val="24"/>
          <w:szCs w:val="24"/>
          <w:lang w:val="ru-RU"/>
        </w:rPr>
        <w:t xml:space="preserve">, </w:t>
      </w:r>
      <w:r w:rsidRPr="00C64E19">
        <w:rPr>
          <w:rFonts w:ascii="Bookman Old Style" w:hAnsi="Bookman Old Style"/>
          <w:sz w:val="24"/>
          <w:szCs w:val="24"/>
        </w:rPr>
        <w:t>II</w:t>
      </w:r>
      <w:r w:rsidRPr="00C64E19">
        <w:rPr>
          <w:rFonts w:ascii="Bookman Old Style" w:hAnsi="Bookman Old Style"/>
          <w:sz w:val="24"/>
          <w:szCs w:val="24"/>
          <w:lang w:val="ru-RU"/>
        </w:rPr>
        <w:t xml:space="preserve">, </w:t>
      </w:r>
      <w:r w:rsidRPr="00C64E19">
        <w:rPr>
          <w:rFonts w:ascii="Bookman Old Style" w:hAnsi="Bookman Old Style"/>
          <w:sz w:val="24"/>
          <w:szCs w:val="24"/>
        </w:rPr>
        <w:t>III</w:t>
      </w:r>
      <w:r w:rsidRPr="00C64E19">
        <w:rPr>
          <w:rFonts w:ascii="Bookman Old Style" w:hAnsi="Bookman Old Style"/>
          <w:sz w:val="24"/>
          <w:szCs w:val="24"/>
          <w:lang w:val="ru-RU"/>
        </w:rPr>
        <w:t xml:space="preserve"> степени огнестойкости и зданиями </w:t>
      </w:r>
      <w:r w:rsidRPr="00C64E19">
        <w:rPr>
          <w:rFonts w:ascii="Bookman Old Style" w:hAnsi="Bookman Old Style"/>
          <w:sz w:val="24"/>
          <w:szCs w:val="24"/>
        </w:rPr>
        <w:t>III</w:t>
      </w:r>
      <w:r w:rsidRPr="00C64E19">
        <w:rPr>
          <w:rFonts w:ascii="Bookman Old Style" w:hAnsi="Bookman Old Style"/>
          <w:sz w:val="24"/>
          <w:szCs w:val="24"/>
          <w:lang w:val="ru-RU"/>
        </w:rPr>
        <w:t xml:space="preserve"> степени огнестойкости - </w:t>
      </w:r>
      <w:smartTag w:uri="urn:schemas-microsoft-com:office:smarttags" w:element="metricconverter">
        <w:smartTagPr>
          <w:attr w:name="ProductID" w:val="8 м"/>
        </w:smartTagPr>
        <w:r w:rsidRPr="00C64E19">
          <w:rPr>
            <w:rFonts w:ascii="Bookman Old Style" w:hAnsi="Bookman Old Style"/>
            <w:sz w:val="24"/>
            <w:szCs w:val="24"/>
            <w:lang w:val="ru-RU"/>
          </w:rPr>
          <w:t>8 м</w:t>
        </w:r>
      </w:smartTag>
      <w:r w:rsidRPr="00C64E19">
        <w:rPr>
          <w:rFonts w:ascii="Bookman Old Style" w:hAnsi="Bookman Old Style"/>
          <w:sz w:val="24"/>
          <w:szCs w:val="24"/>
          <w:lang w:val="ru-RU"/>
        </w:rPr>
        <w:t>.</w:t>
      </w:r>
    </w:p>
    <w:p w:rsidR="009251D9" w:rsidRPr="00C64E19" w:rsidRDefault="009251D9" w:rsidP="009251D9">
      <w:pPr>
        <w:numPr>
          <w:ilvl w:val="0"/>
          <w:numId w:val="38"/>
        </w:numPr>
        <w:ind w:left="0" w:firstLine="426"/>
        <w:jc w:val="both"/>
        <w:rPr>
          <w:rFonts w:ascii="Bookman Old Style" w:hAnsi="Bookman Old Style"/>
          <w:sz w:val="24"/>
          <w:szCs w:val="24"/>
        </w:rPr>
      </w:pPr>
      <w:r w:rsidRPr="00C64E19">
        <w:rPr>
          <w:rFonts w:ascii="Bookman Old Style" w:hAnsi="Bookman Old Style"/>
          <w:sz w:val="24"/>
          <w:szCs w:val="24"/>
        </w:rPr>
        <w:t>Коэффицие</w:t>
      </w:r>
      <w:r>
        <w:rPr>
          <w:rFonts w:ascii="Bookman Old Style" w:hAnsi="Bookman Old Style"/>
          <w:sz w:val="24"/>
          <w:szCs w:val="24"/>
        </w:rPr>
        <w:t xml:space="preserve">нт использования территории – </w:t>
      </w:r>
      <w:r>
        <w:rPr>
          <w:rFonts w:ascii="Bookman Old Style" w:hAnsi="Bookman Old Style"/>
          <w:sz w:val="24"/>
          <w:szCs w:val="24"/>
          <w:lang w:val="ru-RU"/>
        </w:rPr>
        <w:t>0,</w:t>
      </w:r>
      <w:r w:rsidRPr="00C64E19">
        <w:rPr>
          <w:rFonts w:ascii="Bookman Old Style" w:hAnsi="Bookman Old Style"/>
          <w:sz w:val="24"/>
          <w:szCs w:val="24"/>
        </w:rPr>
        <w:t>15.</w:t>
      </w:r>
    </w:p>
    <w:p w:rsidR="0082518C" w:rsidRPr="009713CA" w:rsidRDefault="0082518C" w:rsidP="000D29C4">
      <w:pPr>
        <w:ind w:left="720"/>
        <w:jc w:val="both"/>
        <w:rPr>
          <w:rFonts w:ascii="Bookman Old Style" w:hAnsi="Bookman Old Style" w:cs="Bookman Old Style"/>
          <w:sz w:val="24"/>
          <w:szCs w:val="24"/>
          <w:lang w:val="ru-RU"/>
        </w:rPr>
      </w:pPr>
    </w:p>
    <w:p w:rsidR="00FD73E0" w:rsidRPr="005C07A2" w:rsidRDefault="00FD73E0" w:rsidP="000D29C4">
      <w:pPr>
        <w:shd w:val="clear" w:color="auto" w:fill="FFFFFF"/>
        <w:autoSpaceDE w:val="0"/>
        <w:autoSpaceDN w:val="0"/>
        <w:adjustRightInd w:val="0"/>
        <w:ind w:firstLine="0"/>
        <w:jc w:val="both"/>
        <w:rPr>
          <w:rFonts w:ascii="Bookman Old Style" w:hAnsi="Bookman Old Style" w:cs="Bookman Old Style"/>
          <w:b/>
          <w:bCs/>
          <w:color w:val="0070C0"/>
          <w:sz w:val="24"/>
          <w:szCs w:val="24"/>
          <w:lang w:val="ru-RU"/>
        </w:rPr>
      </w:pPr>
      <w:r w:rsidRPr="005C07A2">
        <w:rPr>
          <w:rFonts w:ascii="Bookman Old Style" w:hAnsi="Bookman Old Style" w:cs="Bookman Old Style"/>
          <w:b/>
          <w:bCs/>
          <w:color w:val="0070C0"/>
          <w:sz w:val="24"/>
          <w:szCs w:val="24"/>
          <w:lang w:val="ru-RU"/>
        </w:rPr>
        <w:t>Ж</w:t>
      </w:r>
      <w:r w:rsidR="005C07A2" w:rsidRPr="005C07A2">
        <w:rPr>
          <w:rFonts w:ascii="Bookman Old Style" w:hAnsi="Bookman Old Style" w:cs="Bookman Old Style"/>
          <w:b/>
          <w:bCs/>
          <w:color w:val="0070C0"/>
          <w:sz w:val="24"/>
          <w:szCs w:val="24"/>
          <w:lang w:val="ru-RU"/>
        </w:rPr>
        <w:t>3</w:t>
      </w:r>
      <w:r w:rsidRPr="005C07A2">
        <w:rPr>
          <w:rFonts w:ascii="Bookman Old Style" w:hAnsi="Bookman Old Style" w:cs="Bookman Old Style"/>
          <w:b/>
          <w:bCs/>
          <w:color w:val="0070C0"/>
          <w:sz w:val="24"/>
          <w:szCs w:val="24"/>
          <w:lang w:val="ru-RU"/>
        </w:rPr>
        <w:t xml:space="preserve">– зона </w:t>
      </w:r>
      <w:r w:rsidR="005C07A2" w:rsidRPr="005C07A2">
        <w:rPr>
          <w:rFonts w:ascii="Bookman Old Style" w:hAnsi="Bookman Old Style" w:cs="Bookman Old Style"/>
          <w:b/>
          <w:bCs/>
          <w:color w:val="0070C0"/>
          <w:sz w:val="24"/>
          <w:szCs w:val="24"/>
          <w:lang w:val="ru-RU"/>
        </w:rPr>
        <w:t>застройки малоэтажными жилыми домами</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Зона выделена для размещения жилых домов, обеспечивающих интересы муниципального строительства и правовые условия формирования кварталов высокоплотной малоэтажной застройки.</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Предельные размеры земельных приквартирных участков для многоквартирных блокированных жилых домов устанавливаются специальными правовыми актами органа местного самоуправления.</w:t>
      </w:r>
    </w:p>
    <w:p w:rsidR="00FD73E0"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Режим использования приквартирного участка определяется градостроительной документацией с учетом законодательства Российской Федерации.</w:t>
      </w:r>
    </w:p>
    <w:p w:rsidR="00FD73E0" w:rsidRPr="005E7814" w:rsidRDefault="00FD73E0" w:rsidP="000D29C4">
      <w:pPr>
        <w:pStyle w:val="a6"/>
        <w:ind w:firstLine="0"/>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Основные виды разрешённого использования</w:t>
      </w:r>
      <w:r>
        <w:rPr>
          <w:rFonts w:ascii="Bookman Old Style" w:hAnsi="Bookman Old Style" w:cs="Bookman Old Style"/>
          <w:b/>
          <w:bCs/>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многоквартирных секционных и блокированных жилых домов с приквартирными участками этажностью до 3-х этажей включительно;</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b/>
          <w:bCs/>
          <w:sz w:val="24"/>
          <w:szCs w:val="24"/>
          <w:lang w:val="ru-RU"/>
        </w:rPr>
        <w:tab/>
      </w:r>
      <w:r w:rsidRPr="00E24FD5">
        <w:rPr>
          <w:rFonts w:ascii="Bookman Old Style" w:hAnsi="Bookman Old Style" w:cs="Bookman Old Style"/>
          <w:sz w:val="24"/>
          <w:szCs w:val="24"/>
          <w:lang w:val="ru-RU"/>
        </w:rPr>
        <w:t>ДОУ, общеобразовательные школы, гимназии, лицеи;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рекреационные и спортивные сооружения и площадки для детей и взрослых;</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ведения личного подсобного хозяйства;</w:t>
      </w:r>
    </w:p>
    <w:p w:rsidR="00FD73E0"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площадки хозяйственные и для мусоросборников;</w:t>
      </w:r>
    </w:p>
    <w:p w:rsidR="009919BC" w:rsidRPr="00E24FD5" w:rsidRDefault="009919BC"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Отдельно стоящий или встроенный гараж на 1-2 легковые автомашины на земельных участках</w:t>
      </w:r>
      <w:r w:rsidR="00204D45">
        <w:rPr>
          <w:rFonts w:ascii="Bookman Old Style" w:hAnsi="Bookman Old Style" w:cs="Bookman Old Style"/>
          <w:sz w:val="24"/>
          <w:szCs w:val="24"/>
          <w:lang w:val="ru-RU"/>
        </w:rPr>
        <w:t xml:space="preserve"> </w:t>
      </w:r>
      <w:r>
        <w:rPr>
          <w:rFonts w:ascii="Bookman Old Style" w:hAnsi="Bookman Old Style" w:cs="Bookman Old Style"/>
          <w:sz w:val="24"/>
          <w:szCs w:val="24"/>
          <w:lang w:val="ru-RU"/>
        </w:rPr>
        <w:t>отдельно</w:t>
      </w:r>
      <w:r w:rsidR="00204D45">
        <w:rPr>
          <w:rFonts w:ascii="Bookman Old Style" w:hAnsi="Bookman Old Style" w:cs="Bookman Old Style"/>
          <w:sz w:val="24"/>
          <w:szCs w:val="24"/>
          <w:lang w:val="ru-RU"/>
        </w:rPr>
        <w:t xml:space="preserve"> стоящих и блокированных жилых домов на одну семью;</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водозаборных сооружений;</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водонапорных башен;</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w:t>
      </w:r>
      <w:r w:rsidRPr="00E24FD5">
        <w:rPr>
          <w:rFonts w:ascii="Bookman Old Style" w:hAnsi="Bookman Old Style" w:cs="Bookman Old Style"/>
          <w:sz w:val="24"/>
          <w:szCs w:val="24"/>
          <w:lang w:val="ru-RU"/>
        </w:rPr>
        <w:tab/>
        <w:t>размещение коммунальных инженерно-технических сооружений и коммуникаций, предназначенных для обеспечения граждан и организаций услугами теплоснабжения;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коммунальных инженерно-технических сооружений и коммуникаций, предназначенных для обеспечения граждан и организаций услугами электроснабжения;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коммунальных инженерно-технических сооружений и коммуникаций, предназначенных для обеспечения граждан и организаций услугами газоснабжения;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коммунальных инженерно-технических сооружений и коммуникаций, предназначенных для обеспечения граждан и организаций услугами канализации;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автомобильных дорог;</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инженерно-технических сооружений, предназначенных для осуществления дорожной деятельности;</w:t>
      </w:r>
    </w:p>
    <w:p w:rsidR="009F2D9E"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сооружений уличного освещения, уличной мебели, мусоросборников.</w:t>
      </w:r>
    </w:p>
    <w:p w:rsidR="00FD73E0" w:rsidRPr="00E96A9D" w:rsidRDefault="00FD73E0" w:rsidP="000D29C4">
      <w:pPr>
        <w:pStyle w:val="a6"/>
        <w:ind w:firstLine="0"/>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Вспомогательные виды разрешённого использования</w:t>
      </w:r>
      <w:r>
        <w:rPr>
          <w:rFonts w:ascii="Bookman Old Style" w:hAnsi="Bookman Old Style" w:cs="Bookman Old Style"/>
          <w:b/>
          <w:bCs/>
          <w:sz w:val="24"/>
          <w:szCs w:val="24"/>
          <w:lang w:val="ru-RU"/>
        </w:rPr>
        <w:t>:</w:t>
      </w:r>
    </w:p>
    <w:p w:rsidR="00FD73E0"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многоквартирные дома от 2-х до 4-х этажей без приквартирных участков;</w:t>
      </w:r>
    </w:p>
    <w:p w:rsidR="00FD73E0" w:rsidRPr="00E24FD5" w:rsidRDefault="00FD73E0" w:rsidP="000D29C4">
      <w:pPr>
        <w:jc w:val="both"/>
        <w:rPr>
          <w:rFonts w:ascii="Bookman Old Style" w:hAnsi="Bookman Old Style" w:cs="Bookman Old Style"/>
          <w:sz w:val="24"/>
          <w:szCs w:val="24"/>
          <w:highlight w:val="yellow"/>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индивидуальное жилищное строительство;</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гостевые автостоянки;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инженерно-технических сооружений, предназначенных для обеспечения работы общественного транспорта.</w:t>
      </w:r>
    </w:p>
    <w:p w:rsidR="00FD73E0" w:rsidRPr="00E96A9D" w:rsidRDefault="00FD73E0" w:rsidP="000D29C4">
      <w:pPr>
        <w:ind w:firstLine="0"/>
        <w:jc w:val="both"/>
        <w:rPr>
          <w:rFonts w:ascii="Bookman Old Style" w:hAnsi="Bookman Old Style" w:cs="Bookman Old Style"/>
          <w:sz w:val="24"/>
          <w:szCs w:val="24"/>
          <w:u w:val="single"/>
          <w:lang w:val="ru-RU"/>
        </w:rPr>
      </w:pPr>
      <w:r w:rsidRPr="00E96A9D">
        <w:rPr>
          <w:rFonts w:ascii="Bookman Old Style" w:hAnsi="Bookman Old Style" w:cs="Bookman Old Style"/>
          <w:sz w:val="24"/>
          <w:szCs w:val="24"/>
          <w:u w:val="single"/>
          <w:lang w:val="ru-RU"/>
        </w:rPr>
        <w:t>В границах приквартирного участка блокированного жилого дома:</w:t>
      </w:r>
    </w:p>
    <w:p w:rsidR="00400BFD" w:rsidRDefault="00FD73E0" w:rsidP="000D29C4">
      <w:pPr>
        <w:jc w:val="both"/>
        <w:rPr>
          <w:rFonts w:ascii="Bookman Old Style" w:hAnsi="Bookman Old Style" w:cs="Bookman Old Style"/>
          <w:sz w:val="24"/>
          <w:szCs w:val="24"/>
          <w:lang w:val="ru-RU"/>
        </w:rPr>
      </w:pPr>
      <w:r w:rsidRPr="00BD490F">
        <w:rPr>
          <w:rFonts w:ascii="Bookman Old Style" w:hAnsi="Bookman Old Style" w:cs="Bookman Old Style"/>
          <w:i/>
          <w:iCs/>
          <w:sz w:val="24"/>
          <w:szCs w:val="24"/>
          <w:lang w:val="ru-RU"/>
        </w:rPr>
        <w:t>-</w:t>
      </w:r>
      <w:r w:rsidRPr="00BD490F">
        <w:rPr>
          <w:rFonts w:ascii="Bookman Old Style" w:hAnsi="Bookman Old Style" w:cs="Bookman Old Style"/>
          <w:i/>
          <w:iCs/>
          <w:sz w:val="24"/>
          <w:szCs w:val="24"/>
          <w:lang w:val="ru-RU"/>
        </w:rPr>
        <w:tab/>
      </w:r>
      <w:r w:rsidRPr="00BD490F">
        <w:rPr>
          <w:rFonts w:ascii="Bookman Old Style" w:hAnsi="Bookman Old Style" w:cs="Bookman Old Style"/>
          <w:color w:val="000000"/>
          <w:sz w:val="24"/>
          <w:szCs w:val="24"/>
          <w:lang w:val="ru-RU"/>
        </w:rPr>
        <w:t>с</w:t>
      </w:r>
      <w:r w:rsidRPr="00BD490F">
        <w:rPr>
          <w:rFonts w:ascii="Bookman Old Style" w:hAnsi="Bookman Old Style" w:cs="Bookman Old Style"/>
          <w:sz w:val="24"/>
          <w:szCs w:val="24"/>
          <w:lang w:val="ru-RU"/>
        </w:rPr>
        <w:t>адоводство, цветоводство</w:t>
      </w:r>
      <w:r>
        <w:rPr>
          <w:rFonts w:ascii="Bookman Old Style" w:hAnsi="Bookman Old Style" w:cs="Bookman Old Style"/>
          <w:sz w:val="24"/>
          <w:szCs w:val="24"/>
          <w:lang w:val="ru-RU"/>
        </w:rPr>
        <w:t>.</w:t>
      </w:r>
    </w:p>
    <w:p w:rsidR="00FD73E0" w:rsidRPr="00E96A9D" w:rsidRDefault="00FD73E0" w:rsidP="000D29C4">
      <w:pPr>
        <w:pStyle w:val="a6"/>
        <w:ind w:firstLine="0"/>
        <w:rPr>
          <w:rFonts w:ascii="Bookman Old Style" w:hAnsi="Bookman Old Style" w:cs="Bookman Old Style"/>
          <w:b/>
          <w:bCs/>
          <w:sz w:val="24"/>
          <w:szCs w:val="24"/>
          <w:lang w:val="ru-RU"/>
        </w:rPr>
      </w:pPr>
      <w:r w:rsidRPr="00BD490F">
        <w:rPr>
          <w:rFonts w:ascii="Bookman Old Style" w:hAnsi="Bookman Old Style" w:cs="Bookman Old Style"/>
          <w:b/>
          <w:bCs/>
          <w:sz w:val="24"/>
          <w:szCs w:val="24"/>
          <w:lang w:val="ru-RU"/>
        </w:rPr>
        <w:t>Условно разрешённые виды использования</w:t>
      </w:r>
      <w:r>
        <w:rPr>
          <w:rFonts w:ascii="Bookman Old Style" w:hAnsi="Bookman Old Style" w:cs="Bookman Old Style"/>
          <w:b/>
          <w:bCs/>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индивидуальная трудовая деятельность в пределах приквартирного участка, требующая согласования соответствующих служб государственного надзора (санитарного, противопожарного и др.);</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культовые объекты;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клубные помещения многоцелевого и специализированного назначения;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антенны сотовой, радиорелейной и спутниковой связи, автотелефонные станции, предназначенные для телефонизации жилых домов;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 xml:space="preserve">общежития, гостиницы; </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 xml:space="preserve">производственные, коммунальные и складские объекты класса санитарной опасности не выше </w:t>
      </w:r>
      <w:r w:rsidRPr="004E1939">
        <w:rPr>
          <w:rFonts w:ascii="Bookman Old Style" w:hAnsi="Bookman Old Style" w:cs="Bookman Old Style"/>
          <w:sz w:val="24"/>
          <w:szCs w:val="24"/>
        </w:rPr>
        <w:t>V</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похоронные бюро.</w:t>
      </w:r>
    </w:p>
    <w:p w:rsidR="00FD73E0" w:rsidRPr="005E7814" w:rsidRDefault="00FD73E0" w:rsidP="000D29C4">
      <w:pPr>
        <w:jc w:val="both"/>
        <w:rPr>
          <w:rFonts w:ascii="Bookman Old Style" w:hAnsi="Bookman Old Style" w:cs="Bookman Old Style"/>
          <w:sz w:val="24"/>
          <w:szCs w:val="24"/>
          <w:lang w:val="ru-RU"/>
        </w:rPr>
      </w:pPr>
      <w:r w:rsidRPr="005E7814">
        <w:rPr>
          <w:rFonts w:ascii="Bookman Old Style" w:hAnsi="Bookman Old Style" w:cs="Bookman Old Style"/>
          <w:sz w:val="24"/>
          <w:szCs w:val="24"/>
          <w:lang w:val="ru-RU"/>
        </w:rPr>
        <w:lastRenderedPageBreak/>
        <w:t>-</w:t>
      </w:r>
      <w:r w:rsidRPr="005E7814">
        <w:rPr>
          <w:rFonts w:ascii="Bookman Old Style" w:hAnsi="Bookman Old Style" w:cs="Bookman Old Style"/>
          <w:sz w:val="24"/>
          <w:szCs w:val="24"/>
          <w:lang w:val="ru-RU"/>
        </w:rPr>
        <w:tab/>
        <w:t>станции скорой помощи, диспансеры, травмопункты</w:t>
      </w:r>
      <w:r>
        <w:rPr>
          <w:rFonts w:ascii="Bookman Old Style" w:hAnsi="Bookman Old Style" w:cs="Bookman Old Style"/>
          <w:sz w:val="24"/>
          <w:szCs w:val="24"/>
          <w:lang w:val="ru-RU"/>
        </w:rPr>
        <w:t>.</w:t>
      </w:r>
    </w:p>
    <w:p w:rsidR="00FD73E0" w:rsidRPr="00E96A9D" w:rsidRDefault="00FD73E0" w:rsidP="000D29C4">
      <w:pPr>
        <w:ind w:firstLine="0"/>
        <w:jc w:val="both"/>
        <w:rPr>
          <w:rFonts w:ascii="Bookman Old Style" w:hAnsi="Bookman Old Style" w:cs="Bookman Old Style"/>
          <w:b/>
          <w:bCs/>
          <w:sz w:val="24"/>
          <w:szCs w:val="24"/>
          <w:lang w:val="ru-RU"/>
        </w:rPr>
      </w:pPr>
      <w:r w:rsidRPr="00E96A9D">
        <w:rPr>
          <w:rFonts w:ascii="Bookman Old Style" w:hAnsi="Bookman Old Style" w:cs="Bookman Old Style"/>
          <w:b/>
          <w:bCs/>
          <w:sz w:val="24"/>
          <w:szCs w:val="24"/>
          <w:lang w:val="ru-RU"/>
        </w:rPr>
        <w:t>Параметры и условия физических и градостроительных изменений</w:t>
      </w:r>
      <w:r>
        <w:rPr>
          <w:rFonts w:ascii="Bookman Old Style" w:hAnsi="Bookman Old Style" w:cs="Bookman Old Style"/>
          <w:b/>
          <w:bCs/>
          <w:sz w:val="24"/>
          <w:szCs w:val="24"/>
          <w:lang w:val="ru-RU"/>
        </w:rPr>
        <w:t>:</w:t>
      </w:r>
    </w:p>
    <w:p w:rsidR="00FD73E0" w:rsidRPr="00E24FD5" w:rsidRDefault="00FD73E0" w:rsidP="000D29C4">
      <w:pPr>
        <w:jc w:val="both"/>
        <w:rPr>
          <w:rFonts w:ascii="Bookman Old Style" w:hAnsi="Bookman Old Style" w:cs="Bookman Old Style"/>
          <w:spacing w:val="-4"/>
          <w:sz w:val="24"/>
          <w:szCs w:val="24"/>
          <w:lang w:val="ru-RU"/>
        </w:rPr>
      </w:pPr>
      <w:r w:rsidRPr="00E24FD5">
        <w:rPr>
          <w:rFonts w:ascii="Bookman Old Style" w:hAnsi="Bookman Old Style" w:cs="Bookman Old Style"/>
          <w:spacing w:val="-4"/>
          <w:sz w:val="24"/>
          <w:szCs w:val="24"/>
          <w:lang w:val="ru-RU"/>
        </w:rPr>
        <w:t>-</w:t>
      </w:r>
      <w:r w:rsidRPr="00E24FD5">
        <w:rPr>
          <w:rFonts w:ascii="Bookman Old Style" w:hAnsi="Bookman Old Style" w:cs="Bookman Old Style"/>
          <w:spacing w:val="-4"/>
          <w:sz w:val="24"/>
          <w:szCs w:val="24"/>
          <w:lang w:val="ru-RU"/>
        </w:rPr>
        <w:tab/>
        <w:t>отступ от красной линии в районах существующей застройки – в соответствии со сложившейся линией застройки, в районах новой застройки – от 5 м;</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определяются утвержденной градостроительной документацией;</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размещение общественных центров и единичных объектов повседневного обслуживания – в первых этажах, выходящих на улицу жилых домов или пристроенных к ним помещениях при условии, что загрузка предприятий и входы для посетителей располагаются со стороны улицы или с торца дома:</w:t>
      </w:r>
    </w:p>
    <w:p w:rsidR="00FD73E0" w:rsidRPr="00E24FD5" w:rsidRDefault="00FD73E0" w:rsidP="000D29C4">
      <w:pPr>
        <w:ind w:firstLine="0"/>
        <w:jc w:val="both"/>
        <w:rPr>
          <w:rFonts w:ascii="Bookman Old Style" w:hAnsi="Bookman Old Style" w:cs="Bookman Old Style"/>
          <w:sz w:val="24"/>
          <w:szCs w:val="24"/>
          <w:u w:val="single"/>
          <w:lang w:val="ru-RU"/>
        </w:rPr>
      </w:pPr>
      <w:r w:rsidRPr="00E24FD5">
        <w:rPr>
          <w:rFonts w:ascii="Bookman Old Style" w:hAnsi="Bookman Old Style" w:cs="Bookman Old Style"/>
          <w:sz w:val="24"/>
          <w:szCs w:val="24"/>
          <w:u w:val="single"/>
          <w:lang w:val="ru-RU"/>
        </w:rPr>
        <w:t>Для многоквартирного блокированного дома:</w:t>
      </w:r>
    </w:p>
    <w:p w:rsidR="00FD73E0" w:rsidRPr="00E24FD5" w:rsidRDefault="00FD73E0"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E24FD5">
        <w:rPr>
          <w:rFonts w:ascii="Bookman Old Style" w:hAnsi="Bookman Old Style" w:cs="Bookman Old Style"/>
          <w:sz w:val="24"/>
          <w:szCs w:val="24"/>
          <w:lang w:val="ru-RU"/>
        </w:rPr>
        <w:t>минимальная площадь участка дома – 19,3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xml:space="preserve"> на 1 человека;</w:t>
      </w:r>
    </w:p>
    <w:p w:rsidR="00FD73E0" w:rsidRPr="00E24FD5" w:rsidRDefault="00FD73E0"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E24FD5">
        <w:rPr>
          <w:rFonts w:ascii="Bookman Old Style" w:hAnsi="Bookman Old Style" w:cs="Bookman Old Style"/>
          <w:sz w:val="24"/>
          <w:szCs w:val="24"/>
          <w:lang w:val="ru-RU"/>
        </w:rPr>
        <w:t>коэффициент использования территории– не более 0,94;</w:t>
      </w:r>
    </w:p>
    <w:p w:rsidR="00FD73E0" w:rsidRPr="00E24FD5" w:rsidRDefault="00FD73E0"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E24FD5">
        <w:rPr>
          <w:rFonts w:ascii="Bookman Old Style" w:hAnsi="Bookman Old Style" w:cs="Bookman Old Style"/>
          <w:sz w:val="24"/>
          <w:szCs w:val="24"/>
          <w:lang w:val="ru-RU"/>
        </w:rPr>
        <w:t>процент застройки участков блокированных жилых домов–35-50 %;</w:t>
      </w:r>
    </w:p>
    <w:p w:rsidR="00FD73E0" w:rsidRPr="00E24FD5" w:rsidRDefault="00FD73E0" w:rsidP="000D29C4">
      <w:pPr>
        <w:ind w:firstLine="0"/>
        <w:jc w:val="both"/>
        <w:rPr>
          <w:rFonts w:ascii="Bookman Old Style" w:hAnsi="Bookman Old Style" w:cs="Bookman Old Style"/>
          <w:sz w:val="24"/>
          <w:szCs w:val="24"/>
          <w:u w:val="single"/>
          <w:lang w:val="ru-RU"/>
        </w:rPr>
      </w:pPr>
      <w:r w:rsidRPr="00E24FD5">
        <w:rPr>
          <w:rFonts w:ascii="Bookman Old Style" w:hAnsi="Bookman Old Style" w:cs="Bookman Old Style"/>
          <w:sz w:val="24"/>
          <w:szCs w:val="24"/>
          <w:u w:val="single"/>
          <w:lang w:val="ru-RU"/>
        </w:rPr>
        <w:t>Площадь приквартирного участка:</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на новых периферийных территориях в условиях реконструкции существующей индивидуальной усадебной застройки и на резервных территориях – 60-100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xml:space="preserve"> (без площади застройки);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для блокированной малоэтажной плотной застройки в условиях реконструкции и в домах сложной объемно-пространственной структуры (в том числе только для квартир первых этажей) – 30-60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xml:space="preserve"> (без площади застройки); </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для малоэтажной плотной застройки и в условиях реконструкции – 30-60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xml:space="preserve"> (без площади застройки);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размер земельных участков на одно место:</w:t>
      </w:r>
    </w:p>
    <w:p w:rsidR="00FD73E0" w:rsidRPr="00E24FD5" w:rsidRDefault="00FD73E0"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E24FD5">
        <w:rPr>
          <w:rFonts w:ascii="Bookman Old Style" w:hAnsi="Bookman Old Style" w:cs="Bookman Old Style"/>
          <w:sz w:val="24"/>
          <w:szCs w:val="24"/>
          <w:lang w:val="ru-RU"/>
        </w:rPr>
        <w:t>детское образовательное учреждение отдельно стоящее – 35-40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встроенное при вместимости более 100 мест – 29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E24FD5">
        <w:rPr>
          <w:rFonts w:ascii="Bookman Old Style" w:hAnsi="Bookman Old Style" w:cs="Bookman Old Style"/>
          <w:sz w:val="24"/>
          <w:szCs w:val="24"/>
          <w:lang w:val="ru-RU"/>
        </w:rPr>
        <w:t>общеобразовательная школа, лицей, гимназия – 17-60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в условиях реконструкции возможно уменьшение на 20 %;</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гаражи индивидуального автотранспорта подземные и  полузаглубленные, гостевые автостоянки – не более 20 машино-мест каждая;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полезная площадь встроенных помещений не должна превышать 150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r>
      <w:r w:rsidRPr="00E24FD5">
        <w:rPr>
          <w:rFonts w:ascii="Bookman Old Style" w:hAnsi="Bookman Old Style" w:cs="Bookman Old Style"/>
          <w:spacing w:val="-4"/>
          <w:sz w:val="24"/>
          <w:szCs w:val="24"/>
          <w:lang w:val="ru-RU"/>
        </w:rPr>
        <w:t>кабинеты практикующих врачей, центры народной медицины – при условии отсутствия без рентгеновских установок</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w:t>
      </w:r>
      <w:r w:rsidRPr="00E24FD5">
        <w:rPr>
          <w:rFonts w:ascii="Bookman Old Style" w:hAnsi="Bookman Old Style" w:cs="Bookman Old Style"/>
          <w:sz w:val="24"/>
          <w:szCs w:val="24"/>
          <w:lang w:val="ru-RU"/>
        </w:rPr>
        <w:tab/>
        <w:t xml:space="preserve">вместимость предприятий общественного </w:t>
      </w:r>
      <w:r>
        <w:rPr>
          <w:rFonts w:ascii="Bookman Old Style" w:hAnsi="Bookman Old Style" w:cs="Bookman Old Style"/>
          <w:sz w:val="24"/>
          <w:szCs w:val="24"/>
          <w:lang w:val="ru-RU"/>
        </w:rPr>
        <w:t>питания - до 16 посадочных мест;</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норма гаражей индивидуального транспорта – не более чем</w:t>
      </w:r>
      <w:r>
        <w:rPr>
          <w:rFonts w:ascii="Bookman Old Style" w:hAnsi="Bookman Old Style" w:cs="Bookman Old Style"/>
          <w:sz w:val="24"/>
          <w:szCs w:val="24"/>
          <w:lang w:val="ru-RU"/>
        </w:rPr>
        <w:t xml:space="preserve"> 1 место парковки на 1 квартиру;</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площадь застройки и земельных участков отдельно стоящих автостоянок для хранения легковых автомобилей на одно машино-место для: одноэтажных – 30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2-х этажных -20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3-х этажных – 14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4-х этажных – 12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5-ти этажных – 10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 xml:space="preserve">; </w:t>
      </w:r>
    </w:p>
    <w:p w:rsidR="00FD73E0" w:rsidRPr="00DE517E"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площадь застройки и земельных участков для подземных стоянок – на одно машино-место – 25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w:t>
      </w:r>
    </w:p>
    <w:p w:rsidR="00FD73E0" w:rsidRPr="00E96A9D" w:rsidRDefault="00FD73E0" w:rsidP="000D29C4">
      <w:pPr>
        <w:pStyle w:val="a6"/>
        <w:ind w:firstLine="0"/>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Ограничения:</w:t>
      </w:r>
    </w:p>
    <w:p w:rsidR="00FD73E0" w:rsidRPr="00E96A9D" w:rsidRDefault="00FD73E0" w:rsidP="000D29C4">
      <w:pPr>
        <w:ind w:firstLine="708"/>
        <w:jc w:val="both"/>
        <w:rPr>
          <w:rFonts w:ascii="Bookman Old Style" w:hAnsi="Bookman Old Style" w:cs="Bookman Old Style"/>
          <w:sz w:val="24"/>
          <w:szCs w:val="24"/>
          <w:lang w:val="ru-RU"/>
        </w:rPr>
      </w:pPr>
      <w:r w:rsidRPr="00E96A9D">
        <w:rPr>
          <w:rFonts w:ascii="Bookman Old Style" w:hAnsi="Bookman Old Style" w:cs="Bookman Old Style"/>
          <w:sz w:val="24"/>
          <w:szCs w:val="24"/>
          <w:lang w:val="ru-RU"/>
        </w:rPr>
        <w:t>В кварталах малоэтажной застройки запрещается размещение временных торговых павильонов и других помещений обслуживания временных гаражей</w:t>
      </w:r>
      <w:r>
        <w:rPr>
          <w:rFonts w:ascii="Bookman Old Style" w:hAnsi="Bookman Old Style" w:cs="Bookman Old Style"/>
          <w:sz w:val="24"/>
          <w:szCs w:val="24"/>
          <w:lang w:val="ru-RU"/>
        </w:rPr>
        <w:t xml:space="preserve"> и других временных сооружений.</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соответствии со СНиП 31- 01:</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жилые здания с квартирами в первых этажах следует располагать, как правило, с отступом от красных линий, а с расположенными в них предприятиями питания – не менее 6 м от красной линии;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запрещается размещение жилых помещений в цокольных и подвальных этажах;</w:t>
      </w:r>
    </w:p>
    <w:p w:rsidR="00FD73E0" w:rsidRPr="00E24FD5" w:rsidRDefault="00FD73E0" w:rsidP="000D29C4">
      <w:pPr>
        <w:jc w:val="both"/>
        <w:rPr>
          <w:rFonts w:ascii="Bookman Old Style" w:hAnsi="Bookman Old Style" w:cs="Bookman Old Style"/>
          <w:sz w:val="24"/>
          <w:szCs w:val="24"/>
          <w:u w:val="single"/>
          <w:lang w:val="ru-RU"/>
        </w:rPr>
      </w:pPr>
      <w:r w:rsidRPr="00E24FD5">
        <w:rPr>
          <w:rFonts w:ascii="Bookman Old Style" w:hAnsi="Bookman Old Style" w:cs="Bookman Old Style"/>
          <w:sz w:val="24"/>
          <w:szCs w:val="24"/>
          <w:u w:val="single"/>
          <w:lang w:val="ru-RU"/>
        </w:rPr>
        <w:t>-</w:t>
      </w:r>
      <w:r w:rsidRPr="00E24FD5">
        <w:rPr>
          <w:rFonts w:ascii="Bookman Old Style" w:hAnsi="Bookman Old Style" w:cs="Bookman Old Style"/>
          <w:sz w:val="24"/>
          <w:szCs w:val="24"/>
          <w:u w:val="single"/>
          <w:lang w:val="ru-RU"/>
        </w:rPr>
        <w:tab/>
        <w:t>в жилых зданиях не допускается размещение объектов общественного назначения, оказывающих вредное воздействие на человека:</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застроенной территории;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магазинов и других помещений с наличием в них взрывоопасных веществ и материалов, легко воспломеняющихся и прочих жидкостей в аэрозольной упаковке, а также твердых пожароопасных материалов;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магазинов по продаже синтетических ковров, автомобильных запчастей, шин и автомобильных масел;</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специализированных рыбных магазинов;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специализированных овощных магазинов без мойки и расфасовки;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складов любого назначения, в том числе оптовой и мелкооптовой торговли;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магазинов суммарной торговой площадью более 1000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объектов с режимом функционирования после 23 часов;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мастерских ремонтно-бытовых машин и приборов, ремонта обуви нормируемой площадью свыше 100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бань, саун, банно-оздоровительных комплексов (при условии создания СЗЗ не менее 50 м);</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прачечных и химчисток (кроме приемных пунктов и прачечных самообслуживания до 75 кг белья в смену);</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 автоматических телефонных станций, предназначенных для телефонизации жилых зданий общей площадью более 100 м</w:t>
      </w:r>
      <w:r w:rsidRPr="00E24FD5">
        <w:rPr>
          <w:rFonts w:ascii="Bookman Old Style" w:hAnsi="Bookman Old Style" w:cs="Bookman Old Style"/>
          <w:sz w:val="24"/>
          <w:szCs w:val="24"/>
          <w:vertAlign w:val="superscript"/>
          <w:lang w:val="ru-RU"/>
        </w:rPr>
        <w:t>2</w:t>
      </w:r>
      <w:r w:rsidRPr="00E24FD5">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предприятий, организаций и магазинов с режимом функционирования после 23 часов и музыкальным сопровождением (рестораны, бары, кафе, столовые, закусочные);</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казино и дискотек;</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похоронных бюро;</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общественных туалетов.</w:t>
      </w:r>
    </w:p>
    <w:p w:rsidR="00FD73E0" w:rsidRPr="009A7842" w:rsidRDefault="00FD73E0" w:rsidP="000D29C4">
      <w:pPr>
        <w:shd w:val="clear" w:color="auto" w:fill="FFFFFF"/>
        <w:autoSpaceDE w:val="0"/>
        <w:autoSpaceDN w:val="0"/>
        <w:adjustRightInd w:val="0"/>
        <w:ind w:firstLine="0"/>
        <w:jc w:val="both"/>
        <w:rPr>
          <w:rFonts w:ascii="Bookman Old Style" w:hAnsi="Bookman Old Style" w:cs="Bookman Old Style"/>
          <w:sz w:val="24"/>
          <w:szCs w:val="24"/>
          <w:lang w:val="ru-RU"/>
        </w:rPr>
      </w:pPr>
    </w:p>
    <w:p w:rsidR="00FD73E0" w:rsidRPr="005C07A2" w:rsidRDefault="00FD73E0" w:rsidP="000D29C4">
      <w:pPr>
        <w:pStyle w:val="ConsNormal"/>
        <w:widowControl/>
        <w:ind w:firstLine="0"/>
        <w:jc w:val="both"/>
        <w:rPr>
          <w:rFonts w:ascii="Bookman Old Style" w:hAnsi="Bookman Old Style" w:cs="Bookman Old Style"/>
          <w:b/>
          <w:bCs/>
          <w:color w:val="0070C0"/>
          <w:lang w:val="ru-RU"/>
        </w:rPr>
      </w:pPr>
      <w:r w:rsidRPr="005C07A2">
        <w:rPr>
          <w:rFonts w:ascii="Bookman Old Style" w:hAnsi="Bookman Old Style" w:cs="Bookman Old Style"/>
          <w:b/>
          <w:bCs/>
          <w:color w:val="0070C0"/>
          <w:lang w:val="ru-RU"/>
        </w:rPr>
        <w:t>Ж</w:t>
      </w:r>
      <w:r w:rsidR="005C07A2" w:rsidRPr="005C07A2">
        <w:rPr>
          <w:rFonts w:ascii="Bookman Old Style" w:hAnsi="Bookman Old Style" w:cs="Bookman Old Style"/>
          <w:b/>
          <w:bCs/>
          <w:color w:val="0070C0"/>
          <w:lang w:val="ru-RU"/>
        </w:rPr>
        <w:t>4</w:t>
      </w:r>
      <w:r w:rsidRPr="005C07A2">
        <w:rPr>
          <w:rFonts w:ascii="Bookman Old Style" w:hAnsi="Bookman Old Style" w:cs="Bookman Old Style"/>
          <w:b/>
          <w:bCs/>
          <w:color w:val="0070C0"/>
          <w:lang w:val="ru-RU"/>
        </w:rPr>
        <w:t xml:space="preserve"> - зона перспективной </w:t>
      </w:r>
      <w:r w:rsidR="009F2D9E">
        <w:rPr>
          <w:rFonts w:ascii="Bookman Old Style" w:hAnsi="Bookman Old Style" w:cs="Bookman Old Style"/>
          <w:b/>
          <w:bCs/>
          <w:color w:val="0070C0"/>
          <w:lang w:val="ru-RU"/>
        </w:rPr>
        <w:t xml:space="preserve">индивидуальной </w:t>
      </w:r>
      <w:r w:rsidRPr="005C07A2">
        <w:rPr>
          <w:rFonts w:ascii="Bookman Old Style" w:hAnsi="Bookman Old Style" w:cs="Bookman Old Style"/>
          <w:b/>
          <w:bCs/>
          <w:color w:val="0070C0"/>
          <w:lang w:val="ru-RU"/>
        </w:rPr>
        <w:t>жилой застройки</w:t>
      </w:r>
    </w:p>
    <w:p w:rsidR="00FD73E0" w:rsidRDefault="00FD73E0" w:rsidP="000D29C4">
      <w:pPr>
        <w:ind w:firstLine="567"/>
        <w:jc w:val="both"/>
        <w:rPr>
          <w:rFonts w:ascii="Bookman Old Style" w:hAnsi="Bookman Old Style" w:cs="Bookman Old Style"/>
          <w:sz w:val="24"/>
          <w:szCs w:val="24"/>
          <w:lang w:val="ru-RU"/>
        </w:rPr>
      </w:pPr>
      <w:r w:rsidRPr="009A7842">
        <w:rPr>
          <w:rFonts w:ascii="Bookman Old Style" w:hAnsi="Bookman Old Style" w:cs="Bookman Old Style"/>
          <w:sz w:val="24"/>
          <w:szCs w:val="24"/>
          <w:lang w:val="ru-RU"/>
        </w:rPr>
        <w:t xml:space="preserve">Зона перспективной </w:t>
      </w:r>
      <w:r w:rsidR="009F2D9E">
        <w:rPr>
          <w:rFonts w:ascii="Bookman Old Style" w:hAnsi="Bookman Old Style" w:cs="Bookman Old Style"/>
          <w:sz w:val="24"/>
          <w:szCs w:val="24"/>
          <w:lang w:val="ru-RU"/>
        </w:rPr>
        <w:t xml:space="preserve">индивидуальной </w:t>
      </w:r>
      <w:r w:rsidRPr="009A7842">
        <w:rPr>
          <w:rFonts w:ascii="Bookman Old Style" w:hAnsi="Bookman Old Style" w:cs="Bookman Old Style"/>
          <w:sz w:val="24"/>
          <w:szCs w:val="24"/>
          <w:lang w:val="ru-RU"/>
        </w:rPr>
        <w:t>жилой застройки предназначена для перспективного развития жилья любого типа. Определение типа застройки, видов разрешенного использования земельных участков с последующим перезонированием данной территории возможно после разработки и утверждения градостроительной документации о застройке территории (проекты планировки, проекты межевания, проекты застройки).</w:t>
      </w:r>
    </w:p>
    <w:p w:rsidR="005C07A2" w:rsidRDefault="005C07A2" w:rsidP="000D29C4">
      <w:pPr>
        <w:ind w:firstLine="567"/>
        <w:jc w:val="both"/>
        <w:rPr>
          <w:rFonts w:ascii="Bookman Old Style" w:hAnsi="Bookman Old Style" w:cs="Bookman Old Style"/>
          <w:sz w:val="24"/>
          <w:szCs w:val="24"/>
          <w:lang w:val="ru-RU"/>
        </w:rPr>
      </w:pPr>
    </w:p>
    <w:p w:rsidR="005C07A2" w:rsidRPr="009F2D9E" w:rsidRDefault="005C07A2" w:rsidP="005C07A2">
      <w:pPr>
        <w:spacing w:before="60" w:after="60"/>
        <w:ind w:firstLine="0"/>
        <w:jc w:val="both"/>
        <w:rPr>
          <w:rFonts w:ascii="Bookman Old Style" w:hAnsi="Bookman Old Style"/>
          <w:b/>
          <w:color w:val="0070C0"/>
          <w:lang w:val="ru-RU"/>
        </w:rPr>
      </w:pPr>
      <w:r w:rsidRPr="009F2D9E">
        <w:rPr>
          <w:rFonts w:ascii="Bookman Old Style" w:hAnsi="Bookman Old Style"/>
          <w:b/>
          <w:color w:val="0070C0"/>
          <w:sz w:val="24"/>
          <w:szCs w:val="24"/>
          <w:lang w:val="ru-RU"/>
        </w:rPr>
        <w:t>Ж5 – зона индивидуальной жилой застройки усадебного типа, расположенной в санитарно-защитной зоне</w:t>
      </w:r>
    </w:p>
    <w:p w:rsidR="005C07A2" w:rsidRPr="005C07A2" w:rsidRDefault="005C07A2" w:rsidP="005C07A2">
      <w:pPr>
        <w:pStyle w:val="ConsNormal"/>
        <w:widowControl/>
        <w:jc w:val="both"/>
        <w:rPr>
          <w:rFonts w:ascii="Bookman Old Style" w:hAnsi="Bookman Old Style" w:cs="Times New Roman"/>
          <w:lang w:val="ru-RU"/>
        </w:rPr>
      </w:pPr>
      <w:r w:rsidRPr="005C07A2">
        <w:rPr>
          <w:rFonts w:ascii="Bookman Old Style" w:hAnsi="Bookman Old Style" w:cs="Times New Roman"/>
          <w:lang w:val="ru-RU"/>
        </w:rPr>
        <w:t>Функциональное использование данной зоны не представляется возможным по причине невозможности совмещения основных видов разрешенного использования недвижимости зоны Ж1 с требованиями, устанавливаемыми в санитарно-защитной зоне предприятий.</w:t>
      </w:r>
    </w:p>
    <w:p w:rsidR="005C07A2" w:rsidRPr="005C07A2" w:rsidRDefault="005C07A2" w:rsidP="005C07A2">
      <w:pPr>
        <w:pStyle w:val="ConsNormal"/>
        <w:jc w:val="both"/>
        <w:rPr>
          <w:rFonts w:ascii="Bookman Old Style" w:hAnsi="Bookman Old Style" w:cs="Times New Roman"/>
          <w:snapToGrid w:val="0"/>
          <w:color w:val="000000"/>
          <w:lang w:val="ru-RU"/>
        </w:rPr>
      </w:pPr>
      <w:r w:rsidRPr="005C07A2">
        <w:rPr>
          <w:rFonts w:ascii="Bookman Old Style" w:hAnsi="Bookman Old Style" w:cs="Times New Roman"/>
          <w:snapToGrid w:val="0"/>
          <w:color w:val="000000"/>
          <w:lang w:val="ru-RU"/>
        </w:rPr>
        <w:t>Функциональное использование данной территории  возможно при осуществлении следующих мероприятий:</w:t>
      </w:r>
    </w:p>
    <w:p w:rsidR="005C07A2" w:rsidRPr="005C07A2" w:rsidRDefault="005C07A2" w:rsidP="005C07A2">
      <w:pPr>
        <w:pStyle w:val="ConsNormal"/>
        <w:widowControl/>
        <w:numPr>
          <w:ilvl w:val="0"/>
          <w:numId w:val="34"/>
        </w:numPr>
        <w:tabs>
          <w:tab w:val="clear" w:pos="1440"/>
          <w:tab w:val="num" w:pos="360"/>
        </w:tabs>
        <w:ind w:left="360"/>
        <w:jc w:val="both"/>
        <w:rPr>
          <w:rFonts w:ascii="Bookman Old Style" w:hAnsi="Bookman Old Style" w:cs="Times New Roman"/>
          <w:lang w:val="ru-RU"/>
        </w:rPr>
      </w:pPr>
      <w:r w:rsidRPr="005C07A2">
        <w:rPr>
          <w:rFonts w:ascii="Bookman Old Style" w:hAnsi="Bookman Old Style" w:cs="Times New Roman"/>
          <w:lang w:val="ru-RU"/>
        </w:rPr>
        <w:t>разработать перечень мероприятий по нейтрализации вредного воздействия и установить сроки реализации указанных мероприятий;</w:t>
      </w:r>
    </w:p>
    <w:p w:rsidR="005C07A2" w:rsidRPr="005C07A2" w:rsidRDefault="005C07A2" w:rsidP="005C07A2">
      <w:pPr>
        <w:pStyle w:val="ConsNormal"/>
        <w:widowControl/>
        <w:numPr>
          <w:ilvl w:val="0"/>
          <w:numId w:val="34"/>
        </w:numPr>
        <w:tabs>
          <w:tab w:val="clear" w:pos="1440"/>
          <w:tab w:val="num" w:pos="360"/>
        </w:tabs>
        <w:ind w:left="360"/>
        <w:jc w:val="both"/>
        <w:rPr>
          <w:rFonts w:ascii="Bookman Old Style" w:hAnsi="Bookman Old Style" w:cs="Times New Roman"/>
          <w:lang w:val="ru-RU"/>
        </w:rPr>
      </w:pPr>
      <w:r w:rsidRPr="005C07A2">
        <w:rPr>
          <w:rFonts w:ascii="Bookman Old Style" w:hAnsi="Bookman Old Style" w:cs="Times New Roman"/>
          <w:lang w:val="ru-RU"/>
        </w:rPr>
        <w:t>осуществить перезонирование территории данной зоны.</w:t>
      </w:r>
    </w:p>
    <w:p w:rsidR="00FD73E0" w:rsidRPr="009A7842" w:rsidRDefault="00FD73E0" w:rsidP="000D29C4">
      <w:pPr>
        <w:jc w:val="both"/>
        <w:rPr>
          <w:rFonts w:ascii="Bookman Old Style" w:hAnsi="Bookman Old Style" w:cs="Bookman Old Style"/>
          <w:sz w:val="24"/>
          <w:szCs w:val="24"/>
          <w:lang w:val="ru-RU"/>
        </w:rPr>
      </w:pPr>
    </w:p>
    <w:p w:rsidR="00FD73E0" w:rsidRPr="009F2D9E" w:rsidRDefault="00FD73E0" w:rsidP="000D29C4">
      <w:pPr>
        <w:pStyle w:val="3"/>
        <w:pBdr>
          <w:bottom w:val="none" w:sz="0" w:space="0" w:color="auto"/>
        </w:pBdr>
        <w:spacing w:before="0"/>
        <w:jc w:val="both"/>
        <w:rPr>
          <w:rStyle w:val="12"/>
          <w:rFonts w:ascii="Bookman Old Style" w:hAnsi="Bookman Old Style" w:cs="Bookman Old Style"/>
          <w:b/>
          <w:bCs/>
          <w:color w:val="0070C0"/>
          <w:sz w:val="28"/>
          <w:szCs w:val="28"/>
          <w:u w:val="single"/>
          <w:lang w:val="ru-RU"/>
        </w:rPr>
      </w:pPr>
      <w:r w:rsidRPr="009F2D9E">
        <w:rPr>
          <w:rStyle w:val="12"/>
          <w:rFonts w:ascii="Bookman Old Style" w:hAnsi="Bookman Old Style" w:cs="Bookman Old Style"/>
          <w:b/>
          <w:bCs/>
          <w:color w:val="0070C0"/>
          <w:sz w:val="28"/>
          <w:szCs w:val="28"/>
          <w:u w:val="single"/>
          <w:lang w:val="ru-RU"/>
        </w:rPr>
        <w:t>Общественно-деловые зоны - ОД</w:t>
      </w:r>
    </w:p>
    <w:p w:rsidR="00FD73E0" w:rsidRPr="00376D1A" w:rsidRDefault="00FD73E0" w:rsidP="000D29C4">
      <w:pPr>
        <w:ind w:firstLine="708"/>
        <w:jc w:val="both"/>
        <w:rPr>
          <w:rFonts w:ascii="Bookman Old Style" w:hAnsi="Bookman Old Style" w:cs="Bookman Old Style"/>
          <w:sz w:val="24"/>
          <w:szCs w:val="24"/>
          <w:lang w:val="ru-RU"/>
        </w:rPr>
      </w:pPr>
      <w:r w:rsidRPr="00376D1A">
        <w:rPr>
          <w:rFonts w:ascii="Bookman Old Style" w:hAnsi="Bookman Old Style" w:cs="Bookman Old Style"/>
          <w:sz w:val="24"/>
          <w:szCs w:val="24"/>
          <w:lang w:val="ru-RU"/>
        </w:rPr>
        <w:t>Общественно-деловые зоны предназначены для преимущественного размещения объектов управления,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w:t>
      </w:r>
    </w:p>
    <w:p w:rsidR="00FD73E0" w:rsidRPr="00376D1A" w:rsidRDefault="00FD73E0" w:rsidP="000D29C4">
      <w:pPr>
        <w:ind w:firstLine="708"/>
        <w:jc w:val="both"/>
        <w:rPr>
          <w:rFonts w:ascii="Bookman Old Style" w:hAnsi="Bookman Old Style" w:cs="Bookman Old Style"/>
          <w:sz w:val="24"/>
          <w:szCs w:val="24"/>
          <w:lang w:val="ru-RU"/>
        </w:rPr>
      </w:pPr>
      <w:r w:rsidRPr="00376D1A">
        <w:rPr>
          <w:rFonts w:ascii="Bookman Old Style" w:hAnsi="Bookman Old Style" w:cs="Bookman Old Style"/>
          <w:sz w:val="24"/>
          <w:szCs w:val="24"/>
          <w:lang w:val="ru-RU"/>
        </w:rPr>
        <w:t>Структура и типология общественных центров обслуживания, объектов в общественно-деловой зоне и видов обслуживания зависит от их размещения в структуре муниципального образования.</w:t>
      </w:r>
    </w:p>
    <w:p w:rsidR="00FD73E0" w:rsidRDefault="00FD73E0" w:rsidP="000D29C4">
      <w:pPr>
        <w:jc w:val="both"/>
        <w:rPr>
          <w:rFonts w:ascii="Bookman Old Style" w:hAnsi="Bookman Old Style" w:cs="Bookman Old Style"/>
          <w:sz w:val="24"/>
          <w:szCs w:val="24"/>
          <w:lang w:val="ru-RU"/>
        </w:rPr>
      </w:pPr>
    </w:p>
    <w:p w:rsidR="008C1C98" w:rsidRPr="00376D1A" w:rsidRDefault="008C1C98" w:rsidP="000D29C4">
      <w:pPr>
        <w:jc w:val="both"/>
        <w:rPr>
          <w:rFonts w:ascii="Bookman Old Style" w:hAnsi="Bookman Old Style" w:cs="Bookman Old Style"/>
          <w:sz w:val="24"/>
          <w:szCs w:val="24"/>
          <w:lang w:val="ru-RU"/>
        </w:rPr>
      </w:pPr>
    </w:p>
    <w:p w:rsidR="00FD73E0" w:rsidRPr="00CF44F8" w:rsidRDefault="00FD73E0" w:rsidP="000D29C4">
      <w:pPr>
        <w:pStyle w:val="4"/>
        <w:pBdr>
          <w:bottom w:val="none" w:sz="0" w:space="0" w:color="auto"/>
        </w:pBdr>
        <w:spacing w:before="0"/>
        <w:jc w:val="both"/>
        <w:rPr>
          <w:rFonts w:ascii="Bookman Old Style" w:hAnsi="Bookman Old Style" w:cs="Bookman Old Style"/>
          <w:b/>
          <w:bCs/>
          <w:i w:val="0"/>
          <w:iCs w:val="0"/>
          <w:color w:val="0070C0"/>
          <w:lang w:val="ru-RU"/>
        </w:rPr>
      </w:pPr>
      <w:r w:rsidRPr="00CF44F8">
        <w:rPr>
          <w:rFonts w:ascii="Bookman Old Style" w:hAnsi="Bookman Old Style" w:cs="Bookman Old Style"/>
          <w:b/>
          <w:bCs/>
          <w:i w:val="0"/>
          <w:iCs w:val="0"/>
          <w:color w:val="0070C0"/>
          <w:lang w:val="ru-RU"/>
        </w:rPr>
        <w:lastRenderedPageBreak/>
        <w:t>ОД1 –</w:t>
      </w:r>
      <w:r w:rsidR="00CF44F8">
        <w:rPr>
          <w:rFonts w:ascii="Bookman Old Style" w:hAnsi="Bookman Old Style" w:cs="Bookman Old Style"/>
          <w:b/>
          <w:bCs/>
          <w:i w:val="0"/>
          <w:iCs w:val="0"/>
          <w:color w:val="0070C0"/>
          <w:lang w:val="ru-RU"/>
        </w:rPr>
        <w:t xml:space="preserve"> </w:t>
      </w:r>
      <w:r w:rsidRPr="00CF44F8">
        <w:rPr>
          <w:rFonts w:ascii="Bookman Old Style" w:hAnsi="Bookman Old Style" w:cs="Bookman Old Style"/>
          <w:b/>
          <w:bCs/>
          <w:i w:val="0"/>
          <w:iCs w:val="0"/>
          <w:color w:val="0070C0"/>
          <w:lang w:val="ru-RU"/>
        </w:rPr>
        <w:t>зона</w:t>
      </w:r>
      <w:r w:rsidR="00CF44F8">
        <w:rPr>
          <w:rFonts w:ascii="Bookman Old Style" w:hAnsi="Bookman Old Style" w:cs="Bookman Old Style"/>
          <w:b/>
          <w:bCs/>
          <w:i w:val="0"/>
          <w:iCs w:val="0"/>
          <w:color w:val="0070C0"/>
          <w:lang w:val="ru-RU"/>
        </w:rPr>
        <w:t xml:space="preserve"> многофункционального центра обслуживания и деловой активности</w:t>
      </w:r>
    </w:p>
    <w:p w:rsidR="00FD73E0"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Зона размещения объектов административно-хозяйственных служб, бизнеса, кредитно-финансовой и деловой сферы, торговли, культуры и досуга, связанные с массовым посещением.</w:t>
      </w:r>
    </w:p>
    <w:p w:rsidR="00FD73E0" w:rsidRDefault="00FD73E0" w:rsidP="000D29C4">
      <w:pPr>
        <w:ind w:firstLine="0"/>
        <w:jc w:val="both"/>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Основные виды разрешённого использования</w:t>
      </w:r>
      <w:r>
        <w:rPr>
          <w:rFonts w:ascii="Bookman Old Style" w:hAnsi="Bookman Old Style" w:cs="Bookman Old Style"/>
          <w:b/>
          <w:bCs/>
          <w:sz w:val="24"/>
          <w:szCs w:val="24"/>
          <w:lang w:val="ru-RU"/>
        </w:rPr>
        <w:t>:</w:t>
      </w:r>
    </w:p>
    <w:p w:rsidR="00145F8A" w:rsidRPr="00F53E96" w:rsidRDefault="00145F8A" w:rsidP="00145F8A">
      <w:pPr>
        <w:numPr>
          <w:ilvl w:val="0"/>
          <w:numId w:val="24"/>
        </w:numPr>
        <w:jc w:val="both"/>
        <w:rPr>
          <w:rFonts w:ascii="Bookman Old Style" w:hAnsi="Bookman Old Style"/>
          <w:sz w:val="24"/>
          <w:szCs w:val="24"/>
        </w:rPr>
      </w:pPr>
      <w:r w:rsidRPr="00F53E96">
        <w:rPr>
          <w:rFonts w:ascii="Bookman Old Style" w:hAnsi="Bookman Old Style"/>
          <w:sz w:val="24"/>
          <w:szCs w:val="24"/>
        </w:rPr>
        <w:t>высшие учебные заведения;</w:t>
      </w:r>
    </w:p>
    <w:p w:rsidR="00145F8A" w:rsidRPr="00F53E96" w:rsidRDefault="00145F8A" w:rsidP="00145F8A">
      <w:pPr>
        <w:numPr>
          <w:ilvl w:val="0"/>
          <w:numId w:val="24"/>
        </w:numPr>
        <w:jc w:val="both"/>
        <w:rPr>
          <w:rFonts w:ascii="Bookman Old Style" w:hAnsi="Bookman Old Style"/>
          <w:sz w:val="24"/>
          <w:szCs w:val="24"/>
        </w:rPr>
      </w:pPr>
      <w:r w:rsidRPr="00F53E96">
        <w:rPr>
          <w:rFonts w:ascii="Bookman Old Style" w:hAnsi="Bookman Old Style"/>
          <w:sz w:val="24"/>
          <w:szCs w:val="24"/>
          <w:lang w:val="ru-RU"/>
        </w:rPr>
        <w:t>учреждения среднего образования;</w:t>
      </w:r>
    </w:p>
    <w:p w:rsidR="00145F8A" w:rsidRPr="00F53E96" w:rsidRDefault="00145F8A" w:rsidP="00145F8A">
      <w:pPr>
        <w:numPr>
          <w:ilvl w:val="0"/>
          <w:numId w:val="24"/>
        </w:numPr>
        <w:jc w:val="both"/>
        <w:rPr>
          <w:rFonts w:ascii="Bookman Old Style" w:hAnsi="Bookman Old Style"/>
          <w:sz w:val="24"/>
          <w:szCs w:val="24"/>
          <w:lang w:val="ru-RU"/>
        </w:rPr>
      </w:pPr>
      <w:r w:rsidRPr="00F53E96">
        <w:rPr>
          <w:rFonts w:ascii="Bookman Old Style" w:hAnsi="Bookman Old Style"/>
          <w:sz w:val="24"/>
          <w:szCs w:val="24"/>
          <w:lang w:val="ru-RU"/>
        </w:rPr>
        <w:t xml:space="preserve">учреждения </w:t>
      </w:r>
      <w:r w:rsidR="000E0BFF">
        <w:rPr>
          <w:rFonts w:ascii="Bookman Old Style" w:hAnsi="Bookman Old Style"/>
          <w:sz w:val="24"/>
          <w:szCs w:val="24"/>
          <w:lang w:val="ru-RU"/>
        </w:rPr>
        <w:t xml:space="preserve">среднего </w:t>
      </w:r>
      <w:r w:rsidRPr="00F53E96">
        <w:rPr>
          <w:rFonts w:ascii="Bookman Old Style" w:hAnsi="Bookman Old Style"/>
          <w:sz w:val="24"/>
          <w:szCs w:val="24"/>
          <w:lang w:val="ru-RU"/>
        </w:rPr>
        <w:t xml:space="preserve">специального </w:t>
      </w:r>
      <w:r w:rsidR="000E0BFF">
        <w:rPr>
          <w:rFonts w:ascii="Bookman Old Style" w:hAnsi="Bookman Old Style"/>
          <w:sz w:val="24"/>
          <w:szCs w:val="24"/>
          <w:lang w:val="ru-RU"/>
        </w:rPr>
        <w:t>и профессионального</w:t>
      </w:r>
      <w:r w:rsidR="000E0BFF" w:rsidRPr="00F53E96">
        <w:rPr>
          <w:rFonts w:ascii="Bookman Old Style" w:hAnsi="Bookman Old Style"/>
          <w:sz w:val="24"/>
          <w:szCs w:val="24"/>
          <w:lang w:val="ru-RU"/>
        </w:rPr>
        <w:t xml:space="preserve"> </w:t>
      </w:r>
      <w:r w:rsidRPr="00F53E96">
        <w:rPr>
          <w:rFonts w:ascii="Bookman Old Style" w:hAnsi="Bookman Old Style"/>
          <w:sz w:val="24"/>
          <w:szCs w:val="24"/>
          <w:lang w:val="ru-RU"/>
        </w:rPr>
        <w:t>образования;</w:t>
      </w:r>
    </w:p>
    <w:p w:rsidR="00145F8A" w:rsidRPr="00F53E96" w:rsidRDefault="00145F8A" w:rsidP="00145F8A">
      <w:pPr>
        <w:numPr>
          <w:ilvl w:val="0"/>
          <w:numId w:val="24"/>
        </w:numPr>
        <w:jc w:val="both"/>
        <w:rPr>
          <w:rFonts w:ascii="Bookman Old Style" w:hAnsi="Bookman Old Style"/>
          <w:sz w:val="24"/>
          <w:szCs w:val="24"/>
        </w:rPr>
      </w:pPr>
      <w:r w:rsidRPr="00F53E96">
        <w:rPr>
          <w:rFonts w:ascii="Bookman Old Style" w:hAnsi="Bookman Old Style"/>
          <w:sz w:val="24"/>
          <w:szCs w:val="24"/>
        </w:rPr>
        <w:t>школы-интернаты;</w:t>
      </w:r>
    </w:p>
    <w:p w:rsidR="00F53E96" w:rsidRPr="00F53E96" w:rsidRDefault="00145F8A" w:rsidP="00F53E96">
      <w:pPr>
        <w:numPr>
          <w:ilvl w:val="0"/>
          <w:numId w:val="24"/>
        </w:numPr>
        <w:jc w:val="both"/>
        <w:rPr>
          <w:rFonts w:ascii="Bookman Old Style" w:hAnsi="Bookman Old Style"/>
          <w:sz w:val="24"/>
          <w:szCs w:val="24"/>
        </w:rPr>
      </w:pPr>
      <w:r w:rsidRPr="00F53E96">
        <w:rPr>
          <w:rFonts w:ascii="Bookman Old Style" w:hAnsi="Bookman Old Style"/>
          <w:sz w:val="24"/>
          <w:szCs w:val="24"/>
        </w:rPr>
        <w:t>физкульт</w:t>
      </w:r>
      <w:r w:rsidR="00F53E96">
        <w:rPr>
          <w:rFonts w:ascii="Bookman Old Style" w:hAnsi="Bookman Old Style"/>
          <w:sz w:val="24"/>
          <w:szCs w:val="24"/>
        </w:rPr>
        <w:t>урно-оздоровительные сооружения</w:t>
      </w:r>
      <w:r w:rsidR="00F53E96">
        <w:rPr>
          <w:rFonts w:ascii="Bookman Old Style" w:hAnsi="Bookman Old Style"/>
          <w:sz w:val="24"/>
          <w:szCs w:val="24"/>
          <w:lang w:val="ru-RU"/>
        </w:rPr>
        <w:t>;</w:t>
      </w:r>
    </w:p>
    <w:p w:rsidR="00145F8A" w:rsidRPr="00F53E96" w:rsidRDefault="00145F8A" w:rsidP="00F53E96">
      <w:pPr>
        <w:numPr>
          <w:ilvl w:val="0"/>
          <w:numId w:val="24"/>
        </w:numPr>
        <w:jc w:val="both"/>
        <w:rPr>
          <w:rFonts w:ascii="Bookman Old Style" w:hAnsi="Bookman Old Style"/>
          <w:sz w:val="24"/>
          <w:szCs w:val="24"/>
        </w:rPr>
      </w:pPr>
      <w:r w:rsidRPr="00F53E96">
        <w:rPr>
          <w:rFonts w:ascii="Bookman Old Style" w:hAnsi="Bookman Old Style"/>
          <w:sz w:val="24"/>
          <w:szCs w:val="24"/>
        </w:rPr>
        <w:t>музеи, выставочные залы;</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концертные залы;</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культовые сооружения;</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рестораны, бары;</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кафе, закусочные, столовые;</w:t>
      </w:r>
    </w:p>
    <w:p w:rsidR="00145F8A" w:rsidRPr="00F53E96" w:rsidRDefault="00145F8A" w:rsidP="00145F8A">
      <w:pPr>
        <w:numPr>
          <w:ilvl w:val="0"/>
          <w:numId w:val="24"/>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F53E96">
        <w:rPr>
          <w:rFonts w:ascii="Bookman Old Style" w:hAnsi="Bookman Old Style"/>
          <w:sz w:val="24"/>
          <w:szCs w:val="24"/>
        </w:rPr>
        <w:t>мемориальные комплексы</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амбулатории, поликлиники;</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аптеки;</w:t>
      </w:r>
    </w:p>
    <w:p w:rsidR="00145F8A" w:rsidRPr="00F53E96" w:rsidRDefault="00F53E96" w:rsidP="00F53E96">
      <w:pPr>
        <w:ind w:left="408" w:firstLine="0"/>
        <w:jc w:val="both"/>
        <w:rPr>
          <w:rFonts w:ascii="Bookman Old Style" w:hAnsi="Bookman Old Style"/>
          <w:sz w:val="24"/>
          <w:szCs w:val="24"/>
          <w:lang w:val="ru-RU"/>
        </w:rPr>
      </w:pPr>
      <w:r>
        <w:rPr>
          <w:rFonts w:ascii="Bookman Old Style" w:hAnsi="Bookman Old Style"/>
          <w:sz w:val="24"/>
          <w:szCs w:val="24"/>
          <w:lang w:val="ru-RU"/>
        </w:rPr>
        <w:tab/>
      </w:r>
      <w:r w:rsidR="00145F8A" w:rsidRPr="00F53E96">
        <w:rPr>
          <w:rFonts w:ascii="Bookman Old Style" w:hAnsi="Bookman Old Style"/>
          <w:sz w:val="24"/>
          <w:szCs w:val="24"/>
          <w:lang w:val="ru-RU"/>
        </w:rPr>
        <w:t>пункты оказания первой медицинской помощи;</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диспансеры;</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родильные дома;</w:t>
      </w:r>
    </w:p>
    <w:p w:rsidR="00145F8A" w:rsidRPr="00F53E96" w:rsidRDefault="00F53E96" w:rsidP="00F53E96">
      <w:pPr>
        <w:ind w:left="408" w:firstLine="0"/>
        <w:jc w:val="both"/>
        <w:rPr>
          <w:rFonts w:ascii="Bookman Old Style" w:hAnsi="Bookman Old Style"/>
          <w:sz w:val="24"/>
          <w:szCs w:val="24"/>
        </w:rPr>
      </w:pPr>
      <w:r>
        <w:rPr>
          <w:rFonts w:ascii="Bookman Old Style" w:hAnsi="Bookman Old Style"/>
          <w:sz w:val="24"/>
          <w:szCs w:val="24"/>
          <w:lang w:val="ru-RU"/>
        </w:rPr>
        <w:tab/>
      </w:r>
      <w:r w:rsidR="00145F8A" w:rsidRPr="00F53E96">
        <w:rPr>
          <w:rFonts w:ascii="Bookman Old Style" w:hAnsi="Bookman Old Style"/>
          <w:sz w:val="24"/>
          <w:szCs w:val="24"/>
        </w:rPr>
        <w:t>банно-оздоровительный комплекс;</w:t>
      </w:r>
    </w:p>
    <w:p w:rsidR="00145F8A" w:rsidRPr="00F53E96" w:rsidRDefault="00145F8A" w:rsidP="00145F8A">
      <w:pPr>
        <w:numPr>
          <w:ilvl w:val="0"/>
          <w:numId w:val="24"/>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F53E96">
        <w:rPr>
          <w:rFonts w:ascii="Bookman Old Style" w:hAnsi="Bookman Old Style"/>
          <w:sz w:val="24"/>
          <w:szCs w:val="24"/>
        </w:rPr>
        <w:t>объекты судебно-медицинской экспертизы</w:t>
      </w:r>
      <w:r w:rsidR="00F83B25">
        <w:rPr>
          <w:rFonts w:ascii="Bookman Old Style" w:hAnsi="Bookman Old Style"/>
          <w:sz w:val="24"/>
          <w:szCs w:val="24"/>
          <w:lang w:val="ru-RU"/>
        </w:rPr>
        <w:t>;</w:t>
      </w:r>
    </w:p>
    <w:p w:rsidR="00145F8A" w:rsidRPr="00F53E96" w:rsidRDefault="00145F8A" w:rsidP="00145F8A">
      <w:pPr>
        <w:widowControl w:val="0"/>
        <w:numPr>
          <w:ilvl w:val="0"/>
          <w:numId w:val="24"/>
        </w:numPr>
        <w:jc w:val="both"/>
        <w:rPr>
          <w:rFonts w:ascii="Bookman Old Style" w:hAnsi="Bookman Old Style"/>
          <w:sz w:val="24"/>
          <w:szCs w:val="24"/>
        </w:rPr>
      </w:pPr>
      <w:r w:rsidRPr="00F53E96">
        <w:rPr>
          <w:rFonts w:ascii="Bookman Old Style" w:hAnsi="Bookman Old Style"/>
          <w:sz w:val="24"/>
          <w:szCs w:val="24"/>
        </w:rPr>
        <w:t>рынки открытые и закрытые;</w:t>
      </w:r>
    </w:p>
    <w:p w:rsidR="00145F8A" w:rsidRPr="00F53E96" w:rsidRDefault="00145F8A" w:rsidP="00145F8A">
      <w:pPr>
        <w:widowControl w:val="0"/>
        <w:numPr>
          <w:ilvl w:val="0"/>
          <w:numId w:val="24"/>
        </w:numPr>
        <w:jc w:val="both"/>
        <w:rPr>
          <w:rFonts w:ascii="Bookman Old Style" w:hAnsi="Bookman Old Style"/>
          <w:sz w:val="24"/>
          <w:szCs w:val="24"/>
          <w:lang w:val="ru-RU"/>
        </w:rPr>
      </w:pPr>
      <w:r w:rsidRPr="00F53E96">
        <w:rPr>
          <w:rFonts w:ascii="Bookman Old Style" w:hAnsi="Bookman Old Style"/>
          <w:sz w:val="24"/>
          <w:szCs w:val="24"/>
          <w:lang w:val="ru-RU"/>
        </w:rPr>
        <w:t>магазины, торговые комплексы, филиалы торговых домов;</w:t>
      </w:r>
    </w:p>
    <w:p w:rsidR="00145F8A" w:rsidRPr="00F53E96" w:rsidRDefault="00145F8A" w:rsidP="00145F8A">
      <w:pPr>
        <w:widowControl w:val="0"/>
        <w:numPr>
          <w:ilvl w:val="0"/>
          <w:numId w:val="24"/>
        </w:numPr>
        <w:jc w:val="both"/>
        <w:rPr>
          <w:rFonts w:ascii="Bookman Old Style" w:hAnsi="Bookman Old Style"/>
          <w:sz w:val="24"/>
          <w:szCs w:val="24"/>
          <w:lang w:val="ru-RU"/>
        </w:rPr>
      </w:pPr>
      <w:r w:rsidRPr="00F53E96">
        <w:rPr>
          <w:rFonts w:ascii="Bookman Old Style" w:hAnsi="Bookman Old Style"/>
          <w:sz w:val="24"/>
          <w:szCs w:val="24"/>
          <w:lang w:val="ru-RU"/>
        </w:rPr>
        <w:t>предприятия общественного питания (столовые, кафе, закусочные, бары, рестораны);</w:t>
      </w:r>
    </w:p>
    <w:p w:rsidR="00145F8A" w:rsidRPr="00F53E96" w:rsidRDefault="00145F8A" w:rsidP="00145F8A">
      <w:pPr>
        <w:widowControl w:val="0"/>
        <w:numPr>
          <w:ilvl w:val="0"/>
          <w:numId w:val="24"/>
        </w:numPr>
        <w:jc w:val="both"/>
        <w:rPr>
          <w:rFonts w:ascii="Bookman Old Style" w:hAnsi="Bookman Old Style"/>
          <w:sz w:val="24"/>
          <w:szCs w:val="24"/>
          <w:lang w:val="ru-RU"/>
        </w:rPr>
      </w:pPr>
      <w:r w:rsidRPr="00F53E96">
        <w:rPr>
          <w:rFonts w:ascii="Bookman Old Style" w:hAnsi="Bookman Old Style"/>
          <w:sz w:val="24"/>
          <w:szCs w:val="24"/>
          <w:lang w:val="ru-RU"/>
        </w:rPr>
        <w:t>мастерские по изготовлению мелких поделок по индивидуальным заказам;</w:t>
      </w:r>
    </w:p>
    <w:p w:rsidR="00145F8A" w:rsidRPr="00F53E96" w:rsidRDefault="00145F8A" w:rsidP="00F53E96">
      <w:pPr>
        <w:widowControl w:val="0"/>
        <w:numPr>
          <w:ilvl w:val="0"/>
          <w:numId w:val="24"/>
        </w:numPr>
        <w:jc w:val="both"/>
        <w:rPr>
          <w:rFonts w:ascii="Bookman Old Style" w:hAnsi="Bookman Old Style"/>
          <w:sz w:val="24"/>
          <w:szCs w:val="24"/>
          <w:lang w:val="ru-RU"/>
        </w:rPr>
      </w:pPr>
      <w:r w:rsidRPr="00F53E96">
        <w:rPr>
          <w:rFonts w:ascii="Bookman Old Style" w:hAnsi="Bookman Old Style"/>
          <w:sz w:val="24"/>
          <w:szCs w:val="24"/>
          <w:lang w:val="ru-RU"/>
        </w:rPr>
        <w:t>киоски, лоточная торговля, временные павильоны розничной торговли и обслуживания населения.</w:t>
      </w:r>
    </w:p>
    <w:p w:rsidR="00FD73E0" w:rsidRPr="00F53E96" w:rsidRDefault="00FD73E0" w:rsidP="000D29C4">
      <w:pPr>
        <w:numPr>
          <w:ilvl w:val="0"/>
          <w:numId w:val="24"/>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F53E96">
        <w:rPr>
          <w:rFonts w:ascii="Bookman Old Style" w:hAnsi="Bookman Old Style" w:cs="Bookman Old Style"/>
          <w:color w:val="000000"/>
          <w:sz w:val="24"/>
          <w:szCs w:val="24"/>
          <w:lang w:val="ru-RU"/>
        </w:rPr>
        <w:t>администрация и конторы различных организаций, фирм, компаний;</w:t>
      </w:r>
    </w:p>
    <w:p w:rsidR="00FD73E0" w:rsidRPr="00F53E96" w:rsidRDefault="00FD73E0" w:rsidP="000D29C4">
      <w:pPr>
        <w:jc w:val="both"/>
        <w:rPr>
          <w:rFonts w:ascii="Bookman Old Style" w:hAnsi="Bookman Old Style" w:cs="Bookman Old Style"/>
          <w:sz w:val="24"/>
          <w:szCs w:val="24"/>
          <w:lang w:val="ru-RU"/>
        </w:rPr>
      </w:pPr>
      <w:r w:rsidRPr="00F53E96">
        <w:rPr>
          <w:rFonts w:ascii="Bookman Old Style" w:hAnsi="Bookman Old Style" w:cs="Bookman Old Style"/>
          <w:sz w:val="24"/>
          <w:szCs w:val="24"/>
          <w:lang w:val="ru-RU"/>
        </w:rPr>
        <w:t>-</w:t>
      </w:r>
      <w:r w:rsidRPr="00F53E96">
        <w:rPr>
          <w:rFonts w:ascii="Bookman Old Style" w:hAnsi="Bookman Old Style" w:cs="Bookman Old Style"/>
          <w:sz w:val="24"/>
          <w:szCs w:val="24"/>
          <w:lang w:val="ru-RU"/>
        </w:rPr>
        <w:tab/>
        <w:t>жилые дома и (или) жилые помещения, существующие на момент принятия Правил;</w:t>
      </w:r>
    </w:p>
    <w:p w:rsidR="00FD73E0" w:rsidRPr="00F53E96" w:rsidRDefault="00FD73E0" w:rsidP="000D29C4">
      <w:pPr>
        <w:jc w:val="both"/>
        <w:rPr>
          <w:rFonts w:ascii="Bookman Old Style" w:hAnsi="Bookman Old Style" w:cs="Bookman Old Style"/>
          <w:sz w:val="24"/>
          <w:szCs w:val="24"/>
          <w:lang w:val="ru-RU"/>
        </w:rPr>
      </w:pPr>
      <w:r w:rsidRPr="00F53E96">
        <w:rPr>
          <w:rFonts w:ascii="Bookman Old Style" w:hAnsi="Bookman Old Style" w:cs="Bookman Old Style"/>
          <w:sz w:val="24"/>
          <w:szCs w:val="24"/>
          <w:lang w:val="ru-RU"/>
        </w:rPr>
        <w:t>-</w:t>
      </w:r>
      <w:r w:rsidRPr="00F53E96">
        <w:rPr>
          <w:rFonts w:ascii="Bookman Old Style" w:hAnsi="Bookman Old Style" w:cs="Bookman Old Style"/>
          <w:sz w:val="24"/>
          <w:szCs w:val="24"/>
          <w:lang w:val="ru-RU"/>
        </w:rPr>
        <w:tab/>
        <w:t>гостиницы;</w:t>
      </w:r>
    </w:p>
    <w:p w:rsidR="00FD73E0" w:rsidRPr="00F53E96" w:rsidRDefault="00FD73E0" w:rsidP="000D29C4">
      <w:pPr>
        <w:jc w:val="both"/>
        <w:rPr>
          <w:rFonts w:ascii="Bookman Old Style" w:hAnsi="Bookman Old Style" w:cs="Bookman Old Style"/>
          <w:sz w:val="24"/>
          <w:szCs w:val="24"/>
          <w:lang w:val="ru-RU"/>
        </w:rPr>
      </w:pPr>
      <w:r w:rsidRPr="00F53E96">
        <w:rPr>
          <w:rFonts w:ascii="Bookman Old Style" w:hAnsi="Bookman Old Style" w:cs="Bookman Old Style"/>
          <w:sz w:val="24"/>
          <w:szCs w:val="24"/>
          <w:lang w:val="ru-RU"/>
        </w:rPr>
        <w:t>-</w:t>
      </w:r>
      <w:r w:rsidRPr="00F53E96">
        <w:rPr>
          <w:rFonts w:ascii="Bookman Old Style" w:hAnsi="Bookman Old Style" w:cs="Bookman Old Style"/>
          <w:sz w:val="24"/>
          <w:szCs w:val="24"/>
          <w:lang w:val="ru-RU"/>
        </w:rPr>
        <w:tab/>
        <w:t>клубные помещения многоцелевого и специализированного назначения;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библиотеки;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культовые объекты;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спортзалы;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бассейны;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спортплощадки, теннисные корты;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пекарни с магазинами по продаже готовой продукции;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почта, телефон, телеграф;</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w:t>
      </w:r>
      <w:r w:rsidRPr="00E24FD5">
        <w:rPr>
          <w:rFonts w:ascii="Bookman Old Style" w:hAnsi="Bookman Old Style" w:cs="Bookman Old Style"/>
          <w:sz w:val="24"/>
          <w:szCs w:val="24"/>
          <w:lang w:val="ru-RU"/>
        </w:rPr>
        <w:tab/>
        <w:t>врачебная амбулатория, аптеки, кабинеты практикующих врачей, центры народной медицины, восстановительные центры;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предприятия ЖКХ;</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отделения банков.</w:t>
      </w:r>
    </w:p>
    <w:p w:rsidR="00FD73E0" w:rsidRPr="00E96A9D" w:rsidRDefault="00FD73E0" w:rsidP="000D29C4">
      <w:pPr>
        <w:ind w:firstLine="0"/>
        <w:jc w:val="both"/>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Вспомогательные виды разрешённого использования</w:t>
      </w:r>
      <w:r>
        <w:rPr>
          <w:rFonts w:ascii="Bookman Old Style" w:hAnsi="Bookman Old Style" w:cs="Bookman Old Style"/>
          <w:b/>
          <w:bCs/>
          <w:sz w:val="24"/>
          <w:szCs w:val="24"/>
          <w:lang w:val="ru-RU"/>
        </w:rPr>
        <w:t>:</w:t>
      </w:r>
    </w:p>
    <w:p w:rsidR="00FD73E0"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проектные и конструкторские бюро, агентства;</w:t>
      </w:r>
    </w:p>
    <w:p w:rsidR="000E0BFF" w:rsidRDefault="000E0BFF"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инженерное обеспечение;</w:t>
      </w:r>
    </w:p>
    <w:p w:rsidR="000E0BFF" w:rsidRDefault="000E0BFF"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инженерные сети;</w:t>
      </w:r>
    </w:p>
    <w:p w:rsidR="000E0BFF" w:rsidRPr="00E24FD5" w:rsidRDefault="000E0BFF"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модульная газовая котельная;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автостоянки открытые и закрытые постоянного и временного хранения транспортных средств для объектов зоны;</w:t>
      </w:r>
    </w:p>
    <w:p w:rsidR="00FD73E0" w:rsidRPr="00E96A9D" w:rsidRDefault="00FD73E0" w:rsidP="000D29C4">
      <w:pPr>
        <w:ind w:firstLine="0"/>
        <w:jc w:val="both"/>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Условно разрешенные виды использования</w:t>
      </w:r>
      <w:r>
        <w:rPr>
          <w:rFonts w:ascii="Bookman Old Style" w:hAnsi="Bookman Old Style" w:cs="Bookman Old Style"/>
          <w:b/>
          <w:bCs/>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крупные предприятия обслуживания, требующие автостоянок более чем на 10 автомобилей;</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гаражи и стоянки для постоянного хранения транспортных средств;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предприятия по обслуживанию транспортных средств.</w:t>
      </w:r>
    </w:p>
    <w:p w:rsidR="00FD73E0" w:rsidRPr="005E7814" w:rsidRDefault="00FD73E0" w:rsidP="000D29C4">
      <w:pPr>
        <w:ind w:firstLine="0"/>
        <w:jc w:val="both"/>
        <w:rPr>
          <w:rFonts w:ascii="Bookman Old Style" w:hAnsi="Bookman Old Style" w:cs="Bookman Old Style"/>
          <w:b/>
          <w:bCs/>
          <w:sz w:val="24"/>
          <w:szCs w:val="24"/>
          <w:lang w:val="ru-RU"/>
        </w:rPr>
      </w:pPr>
      <w:r w:rsidRPr="005E7814">
        <w:rPr>
          <w:rFonts w:ascii="Bookman Old Style" w:hAnsi="Bookman Old Style" w:cs="Bookman Old Style"/>
          <w:b/>
          <w:bCs/>
          <w:sz w:val="24"/>
          <w:szCs w:val="24"/>
          <w:lang w:val="ru-RU"/>
        </w:rPr>
        <w:t>Параметры и условия физических и градостроительных изменений</w:t>
      </w:r>
      <w:r>
        <w:rPr>
          <w:rFonts w:ascii="Bookman Old Style" w:hAnsi="Bookman Old Style" w:cs="Bookman Old Style"/>
          <w:b/>
          <w:bCs/>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соотношение территорий многофункциональной общественно-деловой зоны на новых территориях:</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участки общественной застройки – не менее 40 %;</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участки жилой застройки – не более 25 %;</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участки производственных объектов – не более 10 %;</w:t>
      </w:r>
    </w:p>
    <w:p w:rsidR="00FD73E0"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коммунальные и производственные предприятия, обслуживающие население, встроенные или занимающие часть зданий площадью не более 200 м</w:t>
      </w:r>
      <w:r w:rsidRPr="00E24FD5">
        <w:rPr>
          <w:rFonts w:ascii="Bookman Old Style" w:hAnsi="Bookman Old Style" w:cs="Bookman Old Style"/>
          <w:sz w:val="24"/>
          <w:szCs w:val="24"/>
          <w:vertAlign w:val="superscript"/>
          <w:lang w:val="ru-RU"/>
        </w:rPr>
        <w:t xml:space="preserve">2  </w:t>
      </w:r>
      <w:r w:rsidRPr="00E24FD5">
        <w:rPr>
          <w:rFonts w:ascii="Bookman Old Style" w:hAnsi="Bookman Old Style" w:cs="Bookman Old Style"/>
          <w:sz w:val="24"/>
          <w:szCs w:val="24"/>
          <w:lang w:val="ru-RU"/>
        </w:rPr>
        <w:t>без производственных территорий, экологически безопасные.</w:t>
      </w:r>
    </w:p>
    <w:p w:rsidR="00CF44F8" w:rsidRDefault="00CF44F8" w:rsidP="000D29C4">
      <w:pPr>
        <w:jc w:val="both"/>
        <w:rPr>
          <w:rFonts w:ascii="Bookman Old Style" w:hAnsi="Bookman Old Style" w:cs="Bookman Old Style"/>
          <w:sz w:val="24"/>
          <w:szCs w:val="24"/>
          <w:lang w:val="ru-RU"/>
        </w:rPr>
      </w:pPr>
    </w:p>
    <w:p w:rsidR="00CF44F8" w:rsidRPr="00CF44F8" w:rsidRDefault="00CF44F8" w:rsidP="00CF44F8">
      <w:pPr>
        <w:pStyle w:val="4"/>
        <w:pBdr>
          <w:bottom w:val="none" w:sz="0" w:space="0" w:color="auto"/>
        </w:pBdr>
        <w:spacing w:before="0"/>
        <w:jc w:val="both"/>
        <w:rPr>
          <w:rFonts w:ascii="Bookman Old Style" w:hAnsi="Bookman Old Style" w:cs="Bookman Old Style"/>
          <w:b/>
          <w:bCs/>
          <w:i w:val="0"/>
          <w:iCs w:val="0"/>
          <w:color w:val="0070C0"/>
          <w:lang w:val="ru-RU"/>
        </w:rPr>
      </w:pPr>
      <w:r w:rsidRPr="00CF44F8">
        <w:rPr>
          <w:rFonts w:ascii="Bookman Old Style" w:hAnsi="Bookman Old Style" w:cs="Bookman Old Style"/>
          <w:b/>
          <w:bCs/>
          <w:i w:val="0"/>
          <w:iCs w:val="0"/>
          <w:color w:val="0070C0"/>
          <w:lang w:val="ru-RU"/>
        </w:rPr>
        <w:t>ОД</w:t>
      </w:r>
      <w:r>
        <w:rPr>
          <w:rFonts w:ascii="Bookman Old Style" w:hAnsi="Bookman Old Style" w:cs="Bookman Old Style"/>
          <w:b/>
          <w:bCs/>
          <w:i w:val="0"/>
          <w:iCs w:val="0"/>
          <w:color w:val="0070C0"/>
          <w:lang w:val="ru-RU"/>
        </w:rPr>
        <w:t>2</w:t>
      </w:r>
      <w:r w:rsidRPr="00CF44F8">
        <w:rPr>
          <w:rFonts w:ascii="Bookman Old Style" w:hAnsi="Bookman Old Style" w:cs="Bookman Old Style"/>
          <w:b/>
          <w:bCs/>
          <w:i w:val="0"/>
          <w:iCs w:val="0"/>
          <w:color w:val="0070C0"/>
          <w:lang w:val="ru-RU"/>
        </w:rPr>
        <w:t xml:space="preserve"> –</w:t>
      </w:r>
      <w:r>
        <w:rPr>
          <w:rFonts w:ascii="Bookman Old Style" w:hAnsi="Bookman Old Style" w:cs="Bookman Old Style"/>
          <w:b/>
          <w:bCs/>
          <w:i w:val="0"/>
          <w:iCs w:val="0"/>
          <w:color w:val="0070C0"/>
          <w:lang w:val="ru-RU"/>
        </w:rPr>
        <w:t xml:space="preserve"> </w:t>
      </w:r>
      <w:r w:rsidRPr="00CF44F8">
        <w:rPr>
          <w:rFonts w:ascii="Bookman Old Style" w:hAnsi="Bookman Old Style" w:cs="Bookman Old Style"/>
          <w:b/>
          <w:bCs/>
          <w:i w:val="0"/>
          <w:iCs w:val="0"/>
          <w:color w:val="0070C0"/>
          <w:lang w:val="ru-RU"/>
        </w:rPr>
        <w:t>зона</w:t>
      </w:r>
      <w:r>
        <w:rPr>
          <w:rFonts w:ascii="Bookman Old Style" w:hAnsi="Bookman Old Style" w:cs="Bookman Old Style"/>
          <w:b/>
          <w:bCs/>
          <w:i w:val="0"/>
          <w:iCs w:val="0"/>
          <w:color w:val="0070C0"/>
          <w:lang w:val="ru-RU"/>
        </w:rPr>
        <w:t xml:space="preserve"> перспективного общественного обслуживания и деловой активности</w:t>
      </w:r>
    </w:p>
    <w:p w:rsidR="00CF44F8" w:rsidRDefault="00CF44F8" w:rsidP="00CF44F8">
      <w:pPr>
        <w:ind w:firstLine="708"/>
        <w:jc w:val="both"/>
        <w:rPr>
          <w:rFonts w:ascii="Bookman Old Style" w:hAnsi="Bookman Old Style" w:cs="Bookman Old Style"/>
          <w:sz w:val="24"/>
          <w:szCs w:val="24"/>
          <w:lang w:val="ru-RU"/>
        </w:rPr>
      </w:pPr>
      <w:r>
        <w:rPr>
          <w:rFonts w:ascii="Bookman Old Style" w:hAnsi="Bookman Old Style" w:cs="Bookman Old Style"/>
          <w:sz w:val="24"/>
          <w:szCs w:val="24"/>
          <w:lang w:val="ru-RU"/>
        </w:rPr>
        <w:t>Зона</w:t>
      </w:r>
      <w:r w:rsidRPr="00336864">
        <w:rPr>
          <w:rFonts w:ascii="Bookman Old Style" w:hAnsi="Bookman Old Style" w:cs="Bookman Old Style"/>
          <w:sz w:val="24"/>
          <w:szCs w:val="24"/>
          <w:lang w:val="ru-RU"/>
        </w:rPr>
        <w:t xml:space="preserve"> </w:t>
      </w:r>
      <w:r w:rsidRPr="0031407A">
        <w:rPr>
          <w:rFonts w:ascii="Bookman Old Style" w:hAnsi="Bookman Old Style" w:cs="Bookman Old Style"/>
          <w:sz w:val="24"/>
          <w:szCs w:val="24"/>
          <w:lang w:val="ru-RU"/>
        </w:rPr>
        <w:t xml:space="preserve">перспективного </w:t>
      </w:r>
      <w:r>
        <w:rPr>
          <w:rFonts w:ascii="Bookman Old Style" w:hAnsi="Bookman Old Style" w:cs="Bookman Old Style"/>
          <w:sz w:val="24"/>
          <w:szCs w:val="24"/>
          <w:lang w:val="ru-RU"/>
        </w:rPr>
        <w:t>общественного обслуживания и деловой активности</w:t>
      </w:r>
      <w:r w:rsidRPr="00336864">
        <w:rPr>
          <w:rFonts w:ascii="Bookman Old Style" w:hAnsi="Bookman Old Style" w:cs="Bookman Old Style"/>
          <w:sz w:val="24"/>
          <w:szCs w:val="24"/>
          <w:lang w:val="ru-RU"/>
        </w:rPr>
        <w:t xml:space="preserve"> предназначена для перспективного развития многофункциональны</w:t>
      </w:r>
      <w:r>
        <w:rPr>
          <w:rFonts w:ascii="Bookman Old Style" w:hAnsi="Bookman Old Style" w:cs="Bookman Old Style"/>
          <w:sz w:val="24"/>
          <w:szCs w:val="24"/>
          <w:lang w:val="ru-RU"/>
        </w:rPr>
        <w:t>х</w:t>
      </w:r>
      <w:r w:rsidRPr="00336864">
        <w:rPr>
          <w:rFonts w:ascii="Bookman Old Style" w:hAnsi="Bookman Old Style" w:cs="Bookman Old Style"/>
          <w:sz w:val="24"/>
          <w:szCs w:val="24"/>
          <w:lang w:val="ru-RU"/>
        </w:rPr>
        <w:t xml:space="preserve"> центр</w:t>
      </w:r>
      <w:r>
        <w:rPr>
          <w:rFonts w:ascii="Bookman Old Style" w:hAnsi="Bookman Old Style" w:cs="Bookman Old Style"/>
          <w:sz w:val="24"/>
          <w:szCs w:val="24"/>
          <w:lang w:val="ru-RU"/>
        </w:rPr>
        <w:t>ов</w:t>
      </w:r>
      <w:r w:rsidRPr="00336864">
        <w:rPr>
          <w:rFonts w:ascii="Bookman Old Style" w:hAnsi="Bookman Old Style" w:cs="Bookman Old Style"/>
          <w:sz w:val="24"/>
          <w:szCs w:val="24"/>
          <w:lang w:val="ru-RU"/>
        </w:rPr>
        <w:t xml:space="preserve"> любого типа. Определение типа застройки, видов разрешенного использования земельных участков с последующим перезонированием данной территории возможно после разработки и утверждения градостроительной документации о застройке территории (проекты планировки, проекты межевания, проекты застройки).</w:t>
      </w:r>
    </w:p>
    <w:p w:rsidR="00FD73E0" w:rsidRPr="008C1C98" w:rsidRDefault="00FD73E0" w:rsidP="000D29C4">
      <w:pPr>
        <w:pStyle w:val="3"/>
        <w:pBdr>
          <w:bottom w:val="none" w:sz="0" w:space="0" w:color="auto"/>
        </w:pBdr>
        <w:spacing w:before="0"/>
        <w:jc w:val="both"/>
        <w:rPr>
          <w:rFonts w:ascii="Bookman Old Style" w:hAnsi="Bookman Old Style" w:cs="Bookman Old Style"/>
          <w:b/>
          <w:bCs/>
          <w:color w:val="auto"/>
          <w:sz w:val="28"/>
          <w:szCs w:val="28"/>
          <w:u w:val="single"/>
          <w:lang w:val="ru-RU"/>
        </w:rPr>
      </w:pPr>
    </w:p>
    <w:p w:rsidR="008C1C98" w:rsidRPr="008C1C98" w:rsidRDefault="008C1C98" w:rsidP="008C1C98">
      <w:pPr>
        <w:rPr>
          <w:lang w:val="ru-RU"/>
        </w:rPr>
      </w:pPr>
    </w:p>
    <w:p w:rsidR="008C1C98" w:rsidRPr="008C1C98" w:rsidRDefault="008C1C98" w:rsidP="008C1C98">
      <w:pPr>
        <w:rPr>
          <w:lang w:val="ru-RU"/>
        </w:rPr>
      </w:pPr>
    </w:p>
    <w:p w:rsidR="008C1C98" w:rsidRPr="008C1C98" w:rsidRDefault="008C1C98" w:rsidP="008C1C98">
      <w:pPr>
        <w:rPr>
          <w:lang w:val="ru-RU"/>
        </w:rPr>
      </w:pPr>
    </w:p>
    <w:p w:rsidR="00FD73E0" w:rsidRPr="00CF44F8" w:rsidRDefault="00FD73E0" w:rsidP="000D29C4">
      <w:pPr>
        <w:pStyle w:val="3"/>
        <w:pBdr>
          <w:bottom w:val="none" w:sz="0" w:space="0" w:color="auto"/>
        </w:pBdr>
        <w:spacing w:before="0"/>
        <w:jc w:val="both"/>
        <w:rPr>
          <w:rFonts w:ascii="Bookman Old Style" w:hAnsi="Bookman Old Style" w:cs="Bookman Old Style"/>
          <w:b/>
          <w:bCs/>
          <w:color w:val="0070C0"/>
          <w:sz w:val="28"/>
          <w:szCs w:val="28"/>
          <w:u w:val="single"/>
          <w:lang w:val="ru-RU"/>
        </w:rPr>
      </w:pPr>
      <w:r w:rsidRPr="00CF44F8">
        <w:rPr>
          <w:rFonts w:ascii="Bookman Old Style" w:hAnsi="Bookman Old Style" w:cs="Bookman Old Style"/>
          <w:b/>
          <w:bCs/>
          <w:color w:val="0070C0"/>
          <w:sz w:val="28"/>
          <w:szCs w:val="28"/>
          <w:u w:val="single"/>
          <w:lang w:val="ru-RU"/>
        </w:rPr>
        <w:lastRenderedPageBreak/>
        <w:t>Производственные зоны - П</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Производственные зоны предназначены для размещения промышленных, коммунальных и складских объектов, размещения объектов инженерной и транспортной инфраструктур.</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Благоустройство территории производственной и санитарно-защитной зон осуществляется за счет собственников производственных объектов.</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xml:space="preserve">Размер расчетной санитарно-защитной зоны для предприятий </w:t>
      </w:r>
      <w:r w:rsidRPr="004E1939">
        <w:rPr>
          <w:rFonts w:ascii="Bookman Old Style" w:hAnsi="Bookman Old Style" w:cs="Bookman Old Style"/>
          <w:sz w:val="24"/>
          <w:szCs w:val="24"/>
        </w:rPr>
        <w:t>I</w:t>
      </w:r>
      <w:r w:rsidRPr="00E24FD5">
        <w:rPr>
          <w:rFonts w:ascii="Bookman Old Style" w:hAnsi="Bookman Old Style" w:cs="Bookman Old Style"/>
          <w:sz w:val="24"/>
          <w:szCs w:val="24"/>
          <w:lang w:val="ru-RU"/>
        </w:rPr>
        <w:t>-</w:t>
      </w:r>
      <w:r w:rsidRPr="004E1939">
        <w:rPr>
          <w:rFonts w:ascii="Bookman Old Style" w:hAnsi="Bookman Old Style" w:cs="Bookman Old Style"/>
          <w:sz w:val="24"/>
          <w:szCs w:val="24"/>
        </w:rPr>
        <w:t>V</w:t>
      </w:r>
      <w:r w:rsidRPr="00E24FD5">
        <w:rPr>
          <w:rFonts w:ascii="Bookman Old Style" w:hAnsi="Bookman Old Style" w:cs="Bookman Old Style"/>
          <w:sz w:val="24"/>
          <w:szCs w:val="24"/>
          <w:lang w:val="ru-RU"/>
        </w:rPr>
        <w:t xml:space="preserve"> классов опасности может быть изменен Главным государственным санитарным врачом Российской Федерации или его заместителем в порядке, установленном</w:t>
      </w:r>
      <w:r w:rsidR="00332934">
        <w:rPr>
          <w:rFonts w:ascii="Bookman Old Style" w:hAnsi="Bookman Old Style" w:cs="Bookman Old Style"/>
          <w:sz w:val="24"/>
          <w:szCs w:val="24"/>
          <w:lang w:val="ru-RU"/>
        </w:rPr>
        <w:t xml:space="preserve"> </w:t>
      </w:r>
      <w:r w:rsidRPr="00E24FD5">
        <w:rPr>
          <w:rFonts w:ascii="Bookman Old Style" w:hAnsi="Bookman Old Style" w:cs="Bookman Old Style"/>
          <w:sz w:val="24"/>
          <w:szCs w:val="24"/>
          <w:lang w:val="ru-RU"/>
        </w:rPr>
        <w:t>СанПиН 2.2.1/2.1.1.1200-03 (новая редакция).</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xml:space="preserve">В случае несовпадения размера расчетной санитарно-защитной зоны и полученной на основании оценки риска (для предприятий </w:t>
      </w:r>
      <w:r w:rsidRPr="004E1939">
        <w:rPr>
          <w:rFonts w:ascii="Bookman Old Style" w:hAnsi="Bookman Old Style" w:cs="Bookman Old Style"/>
          <w:sz w:val="24"/>
          <w:szCs w:val="24"/>
        </w:rPr>
        <w:t>I</w:t>
      </w:r>
      <w:r w:rsidRPr="00E24FD5">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II</w:t>
      </w:r>
      <w:r w:rsidRPr="00E24FD5">
        <w:rPr>
          <w:rFonts w:ascii="Bookman Old Style" w:hAnsi="Bookman Old Style" w:cs="Bookman Old Style"/>
          <w:sz w:val="24"/>
          <w:szCs w:val="24"/>
          <w:lang w:val="ru-RU"/>
        </w:rPr>
        <w:t xml:space="preserve">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Оценка риска для здоровья населения проводится для групп промышленных объектов и производств или промышленного узла (комплекса), с учетом класса опасности, в состав которых входят эти объекты.</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Обязательным условием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Разрабатываемые в проектах строительства и реконструкции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FD73E0" w:rsidRPr="00643EE2" w:rsidRDefault="00FD73E0" w:rsidP="000D29C4">
      <w:pPr>
        <w:ind w:firstLine="708"/>
        <w:jc w:val="both"/>
        <w:rPr>
          <w:rFonts w:ascii="Bookman Old Style" w:hAnsi="Bookman Old Style" w:cs="Bookman Old Style"/>
          <w:sz w:val="24"/>
          <w:szCs w:val="24"/>
          <w:lang w:val="ru-RU"/>
        </w:rPr>
      </w:pPr>
      <w:r w:rsidRPr="00643EE2">
        <w:rPr>
          <w:rFonts w:ascii="Bookman Old Style" w:hAnsi="Bookman Old Style" w:cs="Bookman Old Style"/>
          <w:sz w:val="24"/>
          <w:szCs w:val="24"/>
          <w:lang w:val="ru-RU"/>
        </w:rPr>
        <w:lastRenderedPageBreak/>
        <w:t>При принятии органами местного самоуправления муниципальных районов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П-</w:t>
      </w:r>
      <w:r w:rsidRPr="004E1939">
        <w:rPr>
          <w:rFonts w:ascii="Bookman Old Style" w:hAnsi="Bookman Old Style" w:cs="Bookman Old Style"/>
          <w:sz w:val="24"/>
          <w:szCs w:val="24"/>
        </w:rPr>
        <w:t>I</w:t>
      </w:r>
      <w:r w:rsidRPr="00E24FD5">
        <w:rPr>
          <w:rFonts w:ascii="Bookman Old Style" w:hAnsi="Bookman Old Style" w:cs="Bookman Old Style"/>
          <w:sz w:val="24"/>
          <w:szCs w:val="24"/>
          <w:lang w:val="ru-RU"/>
        </w:rPr>
        <w:t xml:space="preserve"> - П-</w:t>
      </w:r>
      <w:r w:rsidRPr="004E1939">
        <w:rPr>
          <w:rFonts w:ascii="Bookman Old Style" w:hAnsi="Bookman Old Style" w:cs="Bookman Old Style"/>
          <w:sz w:val="24"/>
          <w:szCs w:val="24"/>
        </w:rPr>
        <w:t>V</w:t>
      </w:r>
      <w:r w:rsidRPr="00E24FD5">
        <w:rPr>
          <w:rFonts w:ascii="Bookman Old Style" w:hAnsi="Bookman Old Style" w:cs="Bookman Old Style"/>
          <w:sz w:val="24"/>
          <w:szCs w:val="24"/>
          <w:lang w:val="ru-RU"/>
        </w:rPr>
        <w:t xml:space="preserve"> устанавливаются в соответствии с утвержденной документацией по планировке территории.</w:t>
      </w:r>
    </w:p>
    <w:p w:rsidR="00FD73E0" w:rsidRPr="00E24FD5" w:rsidRDefault="00FD73E0" w:rsidP="000D29C4">
      <w:pPr>
        <w:widowControl w:val="0"/>
        <w:ind w:firstLine="708"/>
        <w:jc w:val="both"/>
        <w:rPr>
          <w:rFonts w:ascii="Bookman Old Style" w:hAnsi="Bookman Old Style" w:cs="Bookman Old Style"/>
          <w:sz w:val="24"/>
          <w:szCs w:val="24"/>
          <w:lang w:val="ru-RU"/>
        </w:rPr>
      </w:pPr>
      <w:r w:rsidRPr="00E24FD5">
        <w:rPr>
          <w:rFonts w:ascii="Bookman Old Style" w:hAnsi="Bookman Old Style" w:cs="Bookman Old Style"/>
          <w:spacing w:val="-2"/>
          <w:sz w:val="24"/>
          <w:szCs w:val="24"/>
          <w:lang w:val="ru-RU"/>
        </w:rPr>
        <w:t>Нормативный размер земельного участка производственного предприя</w:t>
      </w:r>
      <w:r w:rsidRPr="00E24FD5">
        <w:rPr>
          <w:rFonts w:ascii="Bookman Old Style" w:hAnsi="Bookman Old Style" w:cs="Bookman Old Style"/>
          <w:sz w:val="24"/>
          <w:szCs w:val="24"/>
          <w:lang w:val="ru-RU"/>
        </w:rPr>
        <w:t>тия принимается равным отношению площади его застройки к показателю нормативной плотности застройки, выраженной в процентах застройки.</w:t>
      </w:r>
    </w:p>
    <w:p w:rsidR="00FD73E0" w:rsidRDefault="00FD73E0" w:rsidP="000D29C4">
      <w:pPr>
        <w:jc w:val="both"/>
        <w:rPr>
          <w:rFonts w:ascii="Bookman Old Style" w:hAnsi="Bookman Old Style" w:cs="Bookman Old Style"/>
          <w:sz w:val="24"/>
          <w:szCs w:val="24"/>
          <w:lang w:val="ru-RU"/>
        </w:rPr>
      </w:pPr>
    </w:p>
    <w:p w:rsidR="004D222F" w:rsidRPr="004D222F" w:rsidRDefault="004D222F" w:rsidP="004D222F">
      <w:pPr>
        <w:pStyle w:val="4"/>
        <w:pBdr>
          <w:bottom w:val="none" w:sz="0" w:space="0" w:color="auto"/>
        </w:pBdr>
        <w:spacing w:before="0" w:after="0"/>
        <w:jc w:val="both"/>
        <w:rPr>
          <w:rFonts w:ascii="Bookman Old Style" w:hAnsi="Bookman Old Style" w:cs="Bookman Old Style"/>
          <w:b/>
          <w:bCs/>
          <w:i w:val="0"/>
          <w:iCs w:val="0"/>
          <w:color w:val="0070C0"/>
          <w:lang w:val="ru-RU"/>
        </w:rPr>
      </w:pPr>
      <w:r w:rsidRPr="004D222F">
        <w:rPr>
          <w:rFonts w:ascii="Bookman Old Style" w:hAnsi="Bookman Old Style" w:cs="Bookman Old Style"/>
          <w:b/>
          <w:bCs/>
          <w:i w:val="0"/>
          <w:iCs w:val="0"/>
          <w:color w:val="0070C0"/>
          <w:lang w:val="ru-RU"/>
        </w:rPr>
        <w:t xml:space="preserve">П1 – зона промышленных предприятий </w:t>
      </w:r>
      <w:r w:rsidRPr="004D222F">
        <w:rPr>
          <w:rFonts w:ascii="Bookman Old Style" w:hAnsi="Bookman Old Style" w:cs="Bookman Old Style"/>
          <w:b/>
          <w:bCs/>
          <w:i w:val="0"/>
          <w:iCs w:val="0"/>
          <w:color w:val="0070C0"/>
        </w:rPr>
        <w:t>I</w:t>
      </w:r>
      <w:r w:rsidRPr="004D222F">
        <w:rPr>
          <w:rFonts w:ascii="Bookman Old Style" w:hAnsi="Bookman Old Style" w:cs="Bookman Old Style"/>
          <w:b/>
          <w:bCs/>
          <w:i w:val="0"/>
          <w:iCs w:val="0"/>
          <w:color w:val="0070C0"/>
          <w:lang w:val="ru-RU"/>
        </w:rPr>
        <w:t xml:space="preserve"> класса вредности, СЗЗ – </w:t>
      </w:r>
      <w:r w:rsidRPr="004D222F">
        <w:rPr>
          <w:rFonts w:ascii="Bookman Old Style" w:hAnsi="Bookman Old Style" w:cs="Bookman Old Style"/>
          <w:b/>
          <w:bCs/>
          <w:i w:val="0"/>
          <w:iCs w:val="0"/>
          <w:color w:val="0070C0"/>
        </w:rPr>
        <w:t>R</w:t>
      </w:r>
      <w:r w:rsidRPr="004D222F">
        <w:rPr>
          <w:rFonts w:ascii="Bookman Old Style" w:hAnsi="Bookman Old Style" w:cs="Bookman Old Style"/>
          <w:b/>
          <w:bCs/>
          <w:i w:val="0"/>
          <w:iCs w:val="0"/>
          <w:color w:val="0070C0"/>
          <w:lang w:val="ru-RU"/>
        </w:rPr>
        <w:t xml:space="preserve"> 1000 м (склад взрывчатых материалов)</w:t>
      </w:r>
    </w:p>
    <w:p w:rsidR="001325E0" w:rsidRPr="004D222F" w:rsidRDefault="001325E0" w:rsidP="001325E0">
      <w:pPr>
        <w:ind w:firstLine="720"/>
        <w:jc w:val="both"/>
        <w:rPr>
          <w:rFonts w:ascii="Bookman Old Style" w:hAnsi="Bookman Old Style"/>
          <w:sz w:val="24"/>
          <w:szCs w:val="24"/>
          <w:lang w:val="ru-RU"/>
        </w:rPr>
      </w:pPr>
      <w:r w:rsidRPr="004D222F">
        <w:rPr>
          <w:rFonts w:ascii="Bookman Old Style" w:hAnsi="Bookman Old Style"/>
          <w:sz w:val="24"/>
          <w:szCs w:val="24"/>
          <w:lang w:val="ru-RU"/>
        </w:rPr>
        <w:t xml:space="preserve">Зона предназначена для размещения производственно-коммунальных объектов </w:t>
      </w:r>
      <w:r w:rsidRPr="004D222F">
        <w:rPr>
          <w:rFonts w:ascii="Bookman Old Style" w:hAnsi="Bookman Old Style"/>
          <w:sz w:val="24"/>
          <w:szCs w:val="24"/>
        </w:rPr>
        <w:t>I</w:t>
      </w:r>
      <w:r w:rsidRPr="004D222F">
        <w:rPr>
          <w:rFonts w:ascii="Bookman Old Style" w:hAnsi="Bookman Old Style"/>
          <w:sz w:val="24"/>
          <w:szCs w:val="24"/>
          <w:lang w:val="ru-RU"/>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D222F" w:rsidRDefault="001325E0" w:rsidP="004D222F">
      <w:pPr>
        <w:ind w:firstLine="0"/>
        <w:jc w:val="both"/>
        <w:rPr>
          <w:rFonts w:ascii="Bookman Old Style" w:hAnsi="Bookman Old Style"/>
          <w:b/>
          <w:bCs/>
          <w:sz w:val="24"/>
          <w:szCs w:val="24"/>
          <w:lang w:val="ru-RU"/>
        </w:rPr>
      </w:pPr>
      <w:r w:rsidRPr="004D222F">
        <w:rPr>
          <w:rFonts w:ascii="Bookman Old Style" w:hAnsi="Bookman Old Style"/>
          <w:b/>
          <w:bCs/>
          <w:sz w:val="24"/>
          <w:szCs w:val="24"/>
          <w:lang w:val="ru-RU"/>
        </w:rPr>
        <w:t>Основные виды разрешенного использования:</w:t>
      </w:r>
    </w:p>
    <w:p w:rsidR="004D222F" w:rsidRDefault="002E2969" w:rsidP="004D222F">
      <w:pPr>
        <w:ind w:firstLine="0"/>
        <w:jc w:val="both"/>
        <w:rPr>
          <w:rFonts w:ascii="Bookman Old Style" w:hAnsi="Bookman Old Style"/>
          <w:b/>
          <w:bCs/>
          <w:sz w:val="24"/>
          <w:szCs w:val="24"/>
          <w:lang w:val="ru-RU"/>
        </w:rPr>
      </w:pPr>
      <w:r>
        <w:rPr>
          <w:rFonts w:ascii="Bookman Old Style" w:hAnsi="Bookman Old Style"/>
          <w:b/>
          <w:bCs/>
          <w:sz w:val="24"/>
          <w:szCs w:val="24"/>
          <w:lang w:val="ru-RU"/>
        </w:rPr>
        <w:tab/>
      </w:r>
      <w:r w:rsidR="004D222F">
        <w:rPr>
          <w:rFonts w:ascii="Bookman Old Style" w:hAnsi="Bookman Old Style"/>
          <w:b/>
          <w:bCs/>
          <w:sz w:val="24"/>
          <w:szCs w:val="24"/>
          <w:lang w:val="ru-RU"/>
        </w:rPr>
        <w:t xml:space="preserve">- </w:t>
      </w:r>
      <w:r w:rsidR="001325E0" w:rsidRPr="004D222F">
        <w:rPr>
          <w:rFonts w:ascii="Bookman Old Style" w:hAnsi="Bookman Old Style"/>
          <w:sz w:val="24"/>
          <w:szCs w:val="24"/>
          <w:lang w:val="ru-RU"/>
        </w:rPr>
        <w:t xml:space="preserve">промышленные предприятия и коммунально-складские организации </w:t>
      </w:r>
      <w:r w:rsidR="001325E0" w:rsidRPr="004D222F">
        <w:rPr>
          <w:rFonts w:ascii="Bookman Old Style" w:hAnsi="Bookman Old Style"/>
          <w:sz w:val="24"/>
          <w:szCs w:val="24"/>
        </w:rPr>
        <w:t>I</w:t>
      </w:r>
      <w:r w:rsidR="001325E0" w:rsidRPr="004D222F">
        <w:rPr>
          <w:rFonts w:ascii="Bookman Old Style" w:hAnsi="Bookman Old Style"/>
          <w:sz w:val="24"/>
          <w:szCs w:val="24"/>
          <w:lang w:val="ru-RU"/>
        </w:rPr>
        <w:t xml:space="preserve"> класса вредности,</w:t>
      </w:r>
    </w:p>
    <w:p w:rsidR="001325E0" w:rsidRPr="004D222F" w:rsidRDefault="002E2969" w:rsidP="004D222F">
      <w:pPr>
        <w:ind w:firstLine="0"/>
        <w:jc w:val="both"/>
        <w:rPr>
          <w:rFonts w:ascii="Bookman Old Style" w:hAnsi="Bookman Old Style"/>
          <w:b/>
          <w:bCs/>
          <w:sz w:val="24"/>
          <w:szCs w:val="24"/>
          <w:lang w:val="ru-RU"/>
        </w:rPr>
      </w:pPr>
      <w:r>
        <w:rPr>
          <w:rFonts w:ascii="Bookman Old Style" w:hAnsi="Bookman Old Style"/>
          <w:b/>
          <w:bCs/>
          <w:sz w:val="24"/>
          <w:szCs w:val="24"/>
          <w:lang w:val="ru-RU"/>
        </w:rPr>
        <w:tab/>
      </w:r>
      <w:r w:rsidR="004D222F">
        <w:rPr>
          <w:rFonts w:ascii="Bookman Old Style" w:hAnsi="Bookman Old Style"/>
          <w:b/>
          <w:bCs/>
          <w:sz w:val="24"/>
          <w:szCs w:val="24"/>
          <w:lang w:val="ru-RU"/>
        </w:rPr>
        <w:t xml:space="preserve">- </w:t>
      </w:r>
      <w:r w:rsidR="001325E0" w:rsidRPr="004D222F">
        <w:rPr>
          <w:rFonts w:ascii="Bookman Old Style" w:hAnsi="Bookman Old Style"/>
          <w:sz w:val="24"/>
          <w:szCs w:val="24"/>
          <w:lang w:val="ru-RU"/>
        </w:rPr>
        <w:t xml:space="preserve">промышленные предприятия и коммунально-складские организации </w:t>
      </w:r>
      <w:r w:rsidR="001325E0" w:rsidRPr="004D222F">
        <w:rPr>
          <w:rFonts w:ascii="Bookman Old Style" w:hAnsi="Bookman Old Style"/>
          <w:sz w:val="24"/>
          <w:szCs w:val="24"/>
        </w:rPr>
        <w:t>II</w:t>
      </w:r>
      <w:r w:rsidR="001325E0" w:rsidRPr="004D222F">
        <w:rPr>
          <w:rFonts w:ascii="Bookman Old Style" w:hAnsi="Bookman Old Style"/>
          <w:sz w:val="24"/>
          <w:szCs w:val="24"/>
          <w:lang w:val="ru-RU"/>
        </w:rPr>
        <w:t xml:space="preserve"> класса вредности,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 xml:space="preserve">промышленные предприятия и коммунально-складские организации </w:t>
      </w:r>
      <w:r w:rsidR="001325E0" w:rsidRPr="004D222F">
        <w:rPr>
          <w:rFonts w:ascii="Bookman Old Style" w:hAnsi="Bookman Old Style"/>
          <w:sz w:val="24"/>
          <w:szCs w:val="24"/>
        </w:rPr>
        <w:t>III</w:t>
      </w:r>
      <w:r w:rsidR="001325E0" w:rsidRPr="004D222F">
        <w:rPr>
          <w:rFonts w:ascii="Bookman Old Style" w:hAnsi="Bookman Old Style"/>
          <w:sz w:val="24"/>
          <w:szCs w:val="24"/>
          <w:lang w:val="ru-RU"/>
        </w:rPr>
        <w:t xml:space="preserve"> класса вредности,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 xml:space="preserve">промышленные предприятия и коммунально-складские организации </w:t>
      </w:r>
      <w:r w:rsidR="001325E0" w:rsidRPr="004D222F">
        <w:rPr>
          <w:rFonts w:ascii="Bookman Old Style" w:hAnsi="Bookman Old Style"/>
          <w:sz w:val="24"/>
          <w:szCs w:val="24"/>
        </w:rPr>
        <w:t>IV</w:t>
      </w:r>
      <w:r w:rsidR="001325E0" w:rsidRPr="004D222F">
        <w:rPr>
          <w:rFonts w:ascii="Bookman Old Style" w:hAnsi="Bookman Old Style"/>
          <w:sz w:val="24"/>
          <w:szCs w:val="24"/>
          <w:lang w:val="ru-RU"/>
        </w:rPr>
        <w:t>-</w:t>
      </w:r>
      <w:r w:rsidR="001325E0" w:rsidRPr="004D222F">
        <w:rPr>
          <w:rFonts w:ascii="Bookman Old Style" w:hAnsi="Bookman Old Style"/>
          <w:sz w:val="24"/>
          <w:szCs w:val="24"/>
        </w:rPr>
        <w:t>V</w:t>
      </w:r>
      <w:r w:rsidR="001325E0" w:rsidRPr="004D222F">
        <w:rPr>
          <w:rFonts w:ascii="Bookman Old Style" w:hAnsi="Bookman Old Style"/>
          <w:sz w:val="24"/>
          <w:szCs w:val="24"/>
          <w:lang w:val="ru-RU"/>
        </w:rPr>
        <w:t xml:space="preserve"> классов вредности,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 xml:space="preserve">объекты складского назначения </w:t>
      </w:r>
      <w:r w:rsidR="001325E0" w:rsidRPr="004D222F">
        <w:rPr>
          <w:rFonts w:ascii="Bookman Old Style" w:hAnsi="Bookman Old Style"/>
          <w:sz w:val="24"/>
          <w:szCs w:val="24"/>
        </w:rPr>
        <w:t>II</w:t>
      </w:r>
      <w:r w:rsidR="001325E0" w:rsidRPr="004D222F">
        <w:rPr>
          <w:rFonts w:ascii="Bookman Old Style" w:hAnsi="Bookman Old Style"/>
          <w:sz w:val="24"/>
          <w:szCs w:val="24"/>
          <w:lang w:val="ru-RU"/>
        </w:rPr>
        <w:t>-</w:t>
      </w:r>
      <w:r w:rsidR="001325E0" w:rsidRPr="004D222F">
        <w:rPr>
          <w:rFonts w:ascii="Bookman Old Style" w:hAnsi="Bookman Old Style"/>
          <w:sz w:val="24"/>
          <w:szCs w:val="24"/>
        </w:rPr>
        <w:t>III</w:t>
      </w:r>
      <w:r w:rsidR="001325E0" w:rsidRPr="004D222F">
        <w:rPr>
          <w:rFonts w:ascii="Bookman Old Style" w:hAnsi="Bookman Old Style"/>
          <w:sz w:val="24"/>
          <w:szCs w:val="24"/>
          <w:lang w:val="ru-RU"/>
        </w:rPr>
        <w:t xml:space="preserve"> классов вредности,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 xml:space="preserve">объекты складского назначения </w:t>
      </w:r>
      <w:r w:rsidR="001325E0" w:rsidRPr="004D222F">
        <w:rPr>
          <w:rFonts w:ascii="Bookman Old Style" w:hAnsi="Bookman Old Style"/>
          <w:sz w:val="24"/>
          <w:szCs w:val="24"/>
        </w:rPr>
        <w:t>IV</w:t>
      </w:r>
      <w:r w:rsidR="001325E0" w:rsidRPr="004D222F">
        <w:rPr>
          <w:rFonts w:ascii="Bookman Old Style" w:hAnsi="Bookman Old Style"/>
          <w:sz w:val="24"/>
          <w:szCs w:val="24"/>
          <w:lang w:val="ru-RU"/>
        </w:rPr>
        <w:t>-</w:t>
      </w:r>
      <w:r w:rsidR="001325E0" w:rsidRPr="004D222F">
        <w:rPr>
          <w:rFonts w:ascii="Bookman Old Style" w:hAnsi="Bookman Old Style"/>
          <w:sz w:val="24"/>
          <w:szCs w:val="24"/>
        </w:rPr>
        <w:t>V</w:t>
      </w:r>
      <w:r w:rsidR="001325E0" w:rsidRPr="004D222F">
        <w:rPr>
          <w:rFonts w:ascii="Bookman Old Style" w:hAnsi="Bookman Old Style"/>
          <w:sz w:val="24"/>
          <w:szCs w:val="24"/>
          <w:lang w:val="ru-RU"/>
        </w:rPr>
        <w:t xml:space="preserve"> классов вредности,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энергоисточники коммунальной инфраструктуры,</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оптовые базы и склады,</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сооружения для хранения транспортных средств,</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предприятия автосервиса,</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АЗС,</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АГЗС.</w:t>
      </w:r>
    </w:p>
    <w:p w:rsidR="001325E0" w:rsidRPr="004D222F" w:rsidRDefault="001325E0" w:rsidP="004D222F">
      <w:pPr>
        <w:ind w:firstLine="0"/>
        <w:jc w:val="both"/>
        <w:rPr>
          <w:rFonts w:ascii="Bookman Old Style" w:hAnsi="Bookman Old Style"/>
          <w:b/>
          <w:bCs/>
          <w:sz w:val="24"/>
          <w:szCs w:val="24"/>
          <w:lang w:val="ru-RU"/>
        </w:rPr>
      </w:pPr>
      <w:r w:rsidRPr="004D222F">
        <w:rPr>
          <w:rFonts w:ascii="Bookman Old Style" w:hAnsi="Bookman Old Style"/>
          <w:b/>
          <w:bCs/>
          <w:sz w:val="24"/>
          <w:szCs w:val="24"/>
          <w:lang w:val="ru-RU"/>
        </w:rPr>
        <w:t>Вспомогательные виды разрешенного использования: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административно-хозяйственные, деловые и общественные учреждения и организации городского и внегородского значения,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административно-хозяйственные и общественные учреждения и организации локального значения,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офисы и представительства,</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 xml:space="preserve">судебные и юридические органы, </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многофункциональные деловые и обслуживающие здания,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кредитно-финансовые учреждения,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lastRenderedPageBreak/>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спортивно-оздоровительные сооружения для работников предприятий,</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проектные, научно-исследовательские и изыскательские организации,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конфессиональные объекты,</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пункты оказания первой медицинской помощи,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предприятия, магазины оптовой и мелкооптовой торговли,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рынки промышленных товаров,</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крупные торговые комплексы,</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торгово-выставочные комплексы,</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магазины,</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временные торговые объекты,</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предприятия общественного питания,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D222F">
        <w:rPr>
          <w:rFonts w:ascii="Bookman Old Style" w:hAnsi="Bookman Old Style"/>
          <w:sz w:val="24"/>
          <w:szCs w:val="24"/>
          <w:lang w:val="ru-RU"/>
        </w:rPr>
        <w:t xml:space="preserve">- </w:t>
      </w:r>
      <w:r w:rsidR="001325E0" w:rsidRPr="004D222F">
        <w:rPr>
          <w:rFonts w:ascii="Bookman Old Style" w:hAnsi="Bookman Old Style"/>
          <w:sz w:val="24"/>
          <w:szCs w:val="24"/>
          <w:lang w:val="ru-RU"/>
        </w:rPr>
        <w:t>объекты бытового обслуживания,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56872">
        <w:rPr>
          <w:rFonts w:ascii="Bookman Old Style" w:hAnsi="Bookman Old Style"/>
          <w:sz w:val="24"/>
          <w:szCs w:val="24"/>
          <w:lang w:val="ru-RU"/>
        </w:rPr>
        <w:t xml:space="preserve">- </w:t>
      </w:r>
      <w:r w:rsidR="001325E0" w:rsidRPr="004D222F">
        <w:rPr>
          <w:rFonts w:ascii="Bookman Old Style" w:hAnsi="Bookman Old Style"/>
          <w:sz w:val="24"/>
          <w:szCs w:val="24"/>
          <w:lang w:val="ru-RU"/>
        </w:rPr>
        <w:t>учреждения жилищно-коммунального хозяйства,</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56872">
        <w:rPr>
          <w:rFonts w:ascii="Bookman Old Style" w:hAnsi="Bookman Old Style"/>
          <w:sz w:val="24"/>
          <w:szCs w:val="24"/>
          <w:lang w:val="ru-RU"/>
        </w:rPr>
        <w:t xml:space="preserve">- </w:t>
      </w:r>
      <w:r w:rsidR="001325E0" w:rsidRPr="004D222F">
        <w:rPr>
          <w:rFonts w:ascii="Bookman Old Style" w:hAnsi="Bookman Old Style"/>
          <w:sz w:val="24"/>
          <w:szCs w:val="24"/>
          <w:lang w:val="ru-RU"/>
        </w:rPr>
        <w:t>отдельно-стоящие УВД, РОВД, отделы ГИБДД, военные комиссариаты (районные и городские),</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56872">
        <w:rPr>
          <w:rFonts w:ascii="Bookman Old Style" w:hAnsi="Bookman Old Style"/>
          <w:sz w:val="24"/>
          <w:szCs w:val="24"/>
          <w:lang w:val="ru-RU"/>
        </w:rPr>
        <w:t xml:space="preserve">- </w:t>
      </w:r>
      <w:r w:rsidR="001325E0" w:rsidRPr="004D222F">
        <w:rPr>
          <w:rFonts w:ascii="Bookman Old Style" w:hAnsi="Bookman Old Style"/>
          <w:sz w:val="24"/>
          <w:szCs w:val="24"/>
          <w:lang w:val="ru-RU"/>
        </w:rPr>
        <w:t xml:space="preserve">отделения, участковые пункты </w:t>
      </w:r>
      <w:r w:rsidR="00456872">
        <w:rPr>
          <w:rFonts w:ascii="Bookman Old Style" w:hAnsi="Bookman Old Style"/>
          <w:sz w:val="24"/>
          <w:szCs w:val="24"/>
          <w:lang w:val="ru-RU"/>
        </w:rPr>
        <w:t>полиции</w:t>
      </w:r>
      <w:r w:rsidR="001325E0" w:rsidRPr="004D222F">
        <w:rPr>
          <w:rFonts w:ascii="Bookman Old Style" w:hAnsi="Bookman Old Style"/>
          <w:sz w:val="24"/>
          <w:szCs w:val="24"/>
          <w:lang w:val="ru-RU"/>
        </w:rPr>
        <w:t>,</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56872">
        <w:rPr>
          <w:rFonts w:ascii="Bookman Old Style" w:hAnsi="Bookman Old Style"/>
          <w:sz w:val="24"/>
          <w:szCs w:val="24"/>
          <w:lang w:val="ru-RU"/>
        </w:rPr>
        <w:t xml:space="preserve">- </w:t>
      </w:r>
      <w:r w:rsidR="001325E0" w:rsidRPr="004D222F">
        <w:rPr>
          <w:rFonts w:ascii="Bookman Old Style" w:hAnsi="Bookman Old Style"/>
          <w:sz w:val="24"/>
          <w:szCs w:val="24"/>
          <w:lang w:val="ru-RU"/>
        </w:rPr>
        <w:t>пожарные части,</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56872">
        <w:rPr>
          <w:rFonts w:ascii="Bookman Old Style" w:hAnsi="Bookman Old Style"/>
          <w:sz w:val="24"/>
          <w:szCs w:val="24"/>
          <w:lang w:val="ru-RU"/>
        </w:rPr>
        <w:t xml:space="preserve">- </w:t>
      </w:r>
      <w:r w:rsidR="001325E0" w:rsidRPr="004D222F">
        <w:rPr>
          <w:rFonts w:ascii="Bookman Old Style" w:hAnsi="Bookman Old Style"/>
          <w:sz w:val="24"/>
          <w:szCs w:val="24"/>
          <w:lang w:val="ru-RU"/>
        </w:rPr>
        <w:t>ветлечебницы.</w:t>
      </w:r>
    </w:p>
    <w:p w:rsidR="001325E0" w:rsidRPr="004D222F" w:rsidRDefault="001325E0" w:rsidP="004D222F">
      <w:pPr>
        <w:ind w:firstLine="0"/>
        <w:jc w:val="both"/>
        <w:rPr>
          <w:rFonts w:ascii="Bookman Old Style" w:hAnsi="Bookman Old Style"/>
          <w:b/>
          <w:bCs/>
          <w:sz w:val="24"/>
          <w:szCs w:val="24"/>
          <w:lang w:val="ru-RU"/>
        </w:rPr>
      </w:pPr>
      <w:r w:rsidRPr="004D222F">
        <w:rPr>
          <w:rFonts w:ascii="Bookman Old Style" w:hAnsi="Bookman Old Style"/>
          <w:b/>
          <w:bCs/>
          <w:sz w:val="24"/>
          <w:szCs w:val="24"/>
          <w:lang w:val="ru-RU"/>
        </w:rPr>
        <w:t>Условно разрешенные виды использования:</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56872">
        <w:rPr>
          <w:rFonts w:ascii="Bookman Old Style" w:hAnsi="Bookman Old Style"/>
          <w:sz w:val="24"/>
          <w:szCs w:val="24"/>
          <w:lang w:val="ru-RU"/>
        </w:rPr>
        <w:t xml:space="preserve">- </w:t>
      </w:r>
      <w:r w:rsidR="001325E0" w:rsidRPr="004D222F">
        <w:rPr>
          <w:rFonts w:ascii="Bookman Old Style" w:hAnsi="Bookman Old Style"/>
          <w:sz w:val="24"/>
          <w:szCs w:val="24"/>
          <w:lang w:val="ru-RU"/>
        </w:rPr>
        <w:t>общежития, связанные с производством и образованием,</w:t>
      </w:r>
    </w:p>
    <w:p w:rsidR="001325E0" w:rsidRPr="004D222F" w:rsidRDefault="002E2969" w:rsidP="004D222F">
      <w:pPr>
        <w:ind w:firstLine="0"/>
        <w:jc w:val="both"/>
        <w:rPr>
          <w:rFonts w:ascii="Bookman Old Style" w:hAnsi="Bookman Old Style"/>
          <w:sz w:val="24"/>
          <w:szCs w:val="24"/>
          <w:lang w:val="ru-RU"/>
        </w:rPr>
      </w:pPr>
      <w:r>
        <w:rPr>
          <w:rFonts w:ascii="Bookman Old Style" w:hAnsi="Bookman Old Style"/>
          <w:sz w:val="24"/>
          <w:szCs w:val="24"/>
          <w:lang w:val="ru-RU"/>
        </w:rPr>
        <w:tab/>
      </w:r>
      <w:r w:rsidR="00456872">
        <w:rPr>
          <w:rFonts w:ascii="Bookman Old Style" w:hAnsi="Bookman Old Style"/>
          <w:sz w:val="24"/>
          <w:szCs w:val="24"/>
          <w:lang w:val="ru-RU"/>
        </w:rPr>
        <w:t xml:space="preserve">- </w:t>
      </w:r>
      <w:r w:rsidR="001325E0" w:rsidRPr="004D222F">
        <w:rPr>
          <w:rFonts w:ascii="Bookman Old Style" w:hAnsi="Bookman Old Style"/>
          <w:sz w:val="24"/>
          <w:szCs w:val="24"/>
          <w:lang w:val="ru-RU"/>
        </w:rPr>
        <w:t>гостиницы.</w:t>
      </w:r>
    </w:p>
    <w:p w:rsidR="001325E0" w:rsidRPr="004D222F" w:rsidRDefault="001325E0" w:rsidP="000D29C4">
      <w:pPr>
        <w:jc w:val="both"/>
        <w:rPr>
          <w:rFonts w:ascii="Bookman Old Style" w:hAnsi="Bookman Old Style" w:cs="Bookman Old Style"/>
          <w:sz w:val="24"/>
          <w:szCs w:val="24"/>
          <w:lang w:val="ru-RU"/>
        </w:rPr>
      </w:pPr>
    </w:p>
    <w:p w:rsidR="00FD73E0" w:rsidRPr="00F94C4E" w:rsidRDefault="00FD73E0" w:rsidP="000D29C4">
      <w:pPr>
        <w:pStyle w:val="4"/>
        <w:pBdr>
          <w:bottom w:val="none" w:sz="0" w:space="0" w:color="auto"/>
        </w:pBdr>
        <w:spacing w:before="0" w:after="0"/>
        <w:jc w:val="both"/>
        <w:rPr>
          <w:rFonts w:ascii="Bookman Old Style" w:hAnsi="Bookman Old Style" w:cs="Bookman Old Style"/>
          <w:b/>
          <w:bCs/>
          <w:i w:val="0"/>
          <w:iCs w:val="0"/>
          <w:color w:val="0070C0"/>
          <w:lang w:val="ru-RU"/>
        </w:rPr>
      </w:pPr>
      <w:r w:rsidRPr="00F94C4E">
        <w:rPr>
          <w:rFonts w:ascii="Bookman Old Style" w:hAnsi="Bookman Old Style" w:cs="Bookman Old Style"/>
          <w:b/>
          <w:bCs/>
          <w:i w:val="0"/>
          <w:iCs w:val="0"/>
          <w:color w:val="0070C0"/>
          <w:lang w:val="ru-RU"/>
        </w:rPr>
        <w:t xml:space="preserve">П2 – </w:t>
      </w:r>
      <w:r>
        <w:rPr>
          <w:rFonts w:ascii="Bookman Old Style" w:hAnsi="Bookman Old Style" w:cs="Bookman Old Style"/>
          <w:b/>
          <w:bCs/>
          <w:i w:val="0"/>
          <w:iCs w:val="0"/>
          <w:color w:val="0070C0"/>
          <w:lang w:val="ru-RU"/>
        </w:rPr>
        <w:t xml:space="preserve">зона промышленных предприятий </w:t>
      </w:r>
      <w:r w:rsidRPr="00F94C4E">
        <w:rPr>
          <w:rFonts w:ascii="Bookman Old Style" w:hAnsi="Bookman Old Style" w:cs="Bookman Old Style"/>
          <w:b/>
          <w:bCs/>
          <w:i w:val="0"/>
          <w:iCs w:val="0"/>
          <w:color w:val="0070C0"/>
        </w:rPr>
        <w:t>II</w:t>
      </w:r>
      <w:r w:rsidR="00CF44F8">
        <w:rPr>
          <w:rFonts w:ascii="Bookman Old Style" w:hAnsi="Bookman Old Style" w:cs="Bookman Old Style"/>
          <w:b/>
          <w:bCs/>
          <w:i w:val="0"/>
          <w:iCs w:val="0"/>
          <w:color w:val="0070C0"/>
          <w:lang w:val="ru-RU"/>
        </w:rPr>
        <w:t xml:space="preserve"> </w:t>
      </w:r>
      <w:r w:rsidRPr="00F94C4E">
        <w:rPr>
          <w:rFonts w:ascii="Bookman Old Style" w:hAnsi="Bookman Old Style" w:cs="Bookman Old Style"/>
          <w:b/>
          <w:bCs/>
          <w:i w:val="0"/>
          <w:iCs w:val="0"/>
          <w:color w:val="0070C0"/>
          <w:lang w:val="ru-RU"/>
        </w:rPr>
        <w:t>класс</w:t>
      </w:r>
      <w:r>
        <w:rPr>
          <w:rFonts w:ascii="Bookman Old Style" w:hAnsi="Bookman Old Style" w:cs="Bookman Old Style"/>
          <w:b/>
          <w:bCs/>
          <w:i w:val="0"/>
          <w:iCs w:val="0"/>
          <w:color w:val="0070C0"/>
          <w:lang w:val="ru-RU"/>
        </w:rPr>
        <w:t>а вредности</w:t>
      </w:r>
      <w:r w:rsidR="00CF44F8">
        <w:rPr>
          <w:rFonts w:ascii="Bookman Old Style" w:hAnsi="Bookman Old Style" w:cs="Bookman Old Style"/>
          <w:b/>
          <w:bCs/>
          <w:i w:val="0"/>
          <w:iCs w:val="0"/>
          <w:color w:val="0070C0"/>
          <w:lang w:val="ru-RU"/>
        </w:rPr>
        <w:t>,</w:t>
      </w:r>
      <w:r>
        <w:rPr>
          <w:rFonts w:ascii="Bookman Old Style" w:hAnsi="Bookman Old Style" w:cs="Bookman Old Style"/>
          <w:b/>
          <w:bCs/>
          <w:i w:val="0"/>
          <w:iCs w:val="0"/>
          <w:color w:val="0070C0"/>
          <w:lang w:val="ru-RU"/>
        </w:rPr>
        <w:t xml:space="preserve"> СЗЗ –</w:t>
      </w:r>
      <w:r w:rsidR="00CF44F8">
        <w:rPr>
          <w:rFonts w:ascii="Bookman Old Style" w:hAnsi="Bookman Old Style" w:cs="Bookman Old Style"/>
          <w:b/>
          <w:bCs/>
          <w:i w:val="0"/>
          <w:iCs w:val="0"/>
          <w:color w:val="0070C0"/>
          <w:lang w:val="ru-RU"/>
        </w:rPr>
        <w:t xml:space="preserve"> </w:t>
      </w:r>
      <w:r>
        <w:rPr>
          <w:rFonts w:ascii="Bookman Old Style" w:hAnsi="Bookman Old Style" w:cs="Bookman Old Style"/>
          <w:b/>
          <w:bCs/>
          <w:i w:val="0"/>
          <w:iCs w:val="0"/>
          <w:color w:val="0070C0"/>
        </w:rPr>
        <w:t>R</w:t>
      </w:r>
      <w:r w:rsidR="00CF44F8">
        <w:rPr>
          <w:rFonts w:ascii="Bookman Old Style" w:hAnsi="Bookman Old Style" w:cs="Bookman Old Style"/>
          <w:b/>
          <w:bCs/>
          <w:i w:val="0"/>
          <w:iCs w:val="0"/>
          <w:color w:val="0070C0"/>
          <w:lang w:val="ru-RU"/>
        </w:rPr>
        <w:t xml:space="preserve"> 500 м (действующий карьер)</w:t>
      </w:r>
    </w:p>
    <w:p w:rsidR="00FD73E0" w:rsidRPr="00CF5891" w:rsidRDefault="00FD73E0" w:rsidP="000D29C4">
      <w:pPr>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 xml:space="preserve">Зона выделена для обеспечения правовых условий формирования коммунально-производственных предприятий не выше </w:t>
      </w:r>
      <w:r w:rsidRPr="00DB08DA">
        <w:rPr>
          <w:rFonts w:ascii="Bookman Old Style" w:hAnsi="Bookman Old Style" w:cs="Bookman Old Style"/>
          <w:sz w:val="24"/>
          <w:szCs w:val="24"/>
        </w:rPr>
        <w:t>II</w:t>
      </w:r>
      <w:r w:rsidRPr="00CF5891">
        <w:rPr>
          <w:rFonts w:ascii="Bookman Old Style" w:hAnsi="Bookman Old Style" w:cs="Bookman Old Style"/>
          <w:sz w:val="24"/>
          <w:szCs w:val="24"/>
          <w:lang w:val="ru-RU"/>
        </w:rPr>
        <w:t xml:space="preserve"> класса вредности, имеющих санитарно-защитную зону </w:t>
      </w:r>
      <w:r>
        <w:rPr>
          <w:rFonts w:ascii="Bookman Old Style" w:hAnsi="Bookman Old Style" w:cs="Bookman Old Style"/>
          <w:sz w:val="24"/>
          <w:szCs w:val="24"/>
          <w:lang w:val="ru-RU"/>
        </w:rPr>
        <w:t xml:space="preserve">- </w:t>
      </w:r>
      <w:r w:rsidRPr="00CF5891">
        <w:rPr>
          <w:rFonts w:ascii="Bookman Old Style" w:hAnsi="Bookman Old Style" w:cs="Bookman Old Style"/>
          <w:sz w:val="24"/>
          <w:szCs w:val="24"/>
          <w:lang w:val="ru-RU"/>
        </w:rPr>
        <w:t xml:space="preserve">500 (озеленение для предприятий </w:t>
      </w:r>
      <w:r w:rsidRPr="00DB08DA">
        <w:rPr>
          <w:rFonts w:ascii="Bookman Old Style" w:hAnsi="Bookman Old Style" w:cs="Bookman Old Style"/>
          <w:sz w:val="24"/>
          <w:szCs w:val="24"/>
        </w:rPr>
        <w:t>II</w:t>
      </w:r>
      <w:r w:rsidRPr="00CF5891">
        <w:rPr>
          <w:rFonts w:ascii="Bookman Old Style" w:hAnsi="Bookman Old Style" w:cs="Bookman Old Style"/>
          <w:sz w:val="24"/>
          <w:szCs w:val="24"/>
          <w:lang w:val="ru-RU"/>
        </w:rPr>
        <w:t xml:space="preserve"> класс</w:t>
      </w:r>
      <w:r>
        <w:rPr>
          <w:rFonts w:ascii="Bookman Old Style" w:hAnsi="Bookman Old Style" w:cs="Bookman Old Style"/>
          <w:sz w:val="24"/>
          <w:szCs w:val="24"/>
          <w:lang w:val="ru-RU"/>
        </w:rPr>
        <w:t>а</w:t>
      </w:r>
      <w:r w:rsidR="00332934">
        <w:rPr>
          <w:rFonts w:ascii="Bookman Old Style" w:hAnsi="Bookman Old Style" w:cs="Bookman Old Style"/>
          <w:sz w:val="24"/>
          <w:szCs w:val="24"/>
          <w:lang w:val="ru-RU"/>
        </w:rPr>
        <w:t xml:space="preserve"> </w:t>
      </w:r>
      <w:r>
        <w:rPr>
          <w:rFonts w:ascii="Bookman Old Style" w:hAnsi="Bookman Old Style" w:cs="Bookman Old Style"/>
          <w:sz w:val="24"/>
          <w:szCs w:val="24"/>
          <w:lang w:val="ru-RU"/>
        </w:rPr>
        <w:t>вредности</w:t>
      </w:r>
      <w:r w:rsidRPr="00CF5891">
        <w:rPr>
          <w:rFonts w:ascii="Bookman Old Style" w:hAnsi="Bookman Old Style" w:cs="Bookman Old Style"/>
          <w:sz w:val="24"/>
          <w:szCs w:val="24"/>
          <w:lang w:val="ru-RU"/>
        </w:rPr>
        <w:t xml:space="preserve"> – не менее 50% площади СЗЗ).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D73E0" w:rsidRPr="00CF5891" w:rsidRDefault="00FD73E0" w:rsidP="000D29C4">
      <w:pPr>
        <w:pStyle w:val="Iauiue"/>
        <w:ind w:firstLine="0"/>
        <w:jc w:val="both"/>
        <w:rPr>
          <w:rFonts w:ascii="Bookman Old Style" w:hAnsi="Bookman Old Style" w:cs="Bookman Old Style"/>
          <w:b/>
          <w:bCs/>
          <w:sz w:val="24"/>
          <w:szCs w:val="24"/>
          <w:lang w:val="ru-RU"/>
        </w:rPr>
      </w:pPr>
      <w:r w:rsidRPr="00CF5891">
        <w:rPr>
          <w:rFonts w:ascii="Bookman Old Style" w:hAnsi="Bookman Old Style" w:cs="Bookman Old Style"/>
          <w:b/>
          <w:bCs/>
          <w:sz w:val="24"/>
          <w:szCs w:val="24"/>
          <w:lang w:val="ru-RU"/>
        </w:rPr>
        <w:t>Основные виды разрешенного использования недвижимости:</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 xml:space="preserve">промышленные предприятия и коммунально-складские объекты </w:t>
      </w:r>
      <w:r w:rsidRPr="00DB08DA">
        <w:rPr>
          <w:rFonts w:ascii="Bookman Old Style" w:hAnsi="Bookman Old Style" w:cs="Bookman Old Style"/>
          <w:sz w:val="24"/>
          <w:szCs w:val="24"/>
        </w:rPr>
        <w:t>II</w:t>
      </w:r>
      <w:r w:rsidRPr="00CF5891">
        <w:rPr>
          <w:rFonts w:ascii="Bookman Old Style" w:hAnsi="Bookman Old Style" w:cs="Bookman Old Style"/>
          <w:sz w:val="24"/>
          <w:szCs w:val="24"/>
          <w:lang w:val="ru-RU"/>
        </w:rPr>
        <w:t>-</w:t>
      </w:r>
      <w:r w:rsidRPr="00DB08DA">
        <w:rPr>
          <w:rFonts w:ascii="Bookman Old Style" w:hAnsi="Bookman Old Style" w:cs="Bookman Old Style"/>
          <w:sz w:val="24"/>
          <w:szCs w:val="24"/>
        </w:rPr>
        <w:t>V</w:t>
      </w:r>
      <w:r w:rsidRPr="00CF5891">
        <w:rPr>
          <w:rFonts w:ascii="Bookman Old Style" w:hAnsi="Bookman Old Style" w:cs="Bookman Old Style"/>
          <w:sz w:val="24"/>
          <w:szCs w:val="24"/>
          <w:lang w:val="ru-RU"/>
        </w:rPr>
        <w:t xml:space="preserve"> класса опасности, с соблюдением установленной санитарно-защитной зоны;</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 xml:space="preserve">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 (кроме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w:t>
      </w:r>
      <w:r w:rsidRPr="00CF5891">
        <w:rPr>
          <w:rFonts w:ascii="Bookman Old Style" w:hAnsi="Bookman Old Style" w:cs="Bookman Old Style"/>
          <w:sz w:val="24"/>
          <w:szCs w:val="24"/>
          <w:lang w:val="ru-RU"/>
        </w:rPr>
        <w:lastRenderedPageBreak/>
        <w:t>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производственно-лабораторные корпуса;</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автотранспортные предприятия;</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объекты железнодорожного транспорта;</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автобусные парки;</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троллейбусные парки;</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трамвайные парки;</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гаражи боксового типа, многоэтажные, подземные и наземные гаражи, автостоянки на отдельном земельном участке;</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гаражи и автостоянки для постоянного хранения грузовых автомобилей;</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станции технического обслуживания автомобилей, авторемонтные предприятия;</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объекты технического и инженерного обеспечения предприятий;</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офисы, административные службы;</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 xml:space="preserve">отделения, участковые пункты </w:t>
      </w:r>
      <w:r w:rsidR="009251D9">
        <w:rPr>
          <w:rFonts w:ascii="Bookman Old Style" w:hAnsi="Bookman Old Style" w:cs="Bookman Old Style"/>
          <w:sz w:val="24"/>
          <w:szCs w:val="24"/>
          <w:lang w:val="ru-RU"/>
        </w:rPr>
        <w:t>полиции</w:t>
      </w:r>
      <w:r w:rsidRPr="00CF5891">
        <w:rPr>
          <w:rFonts w:ascii="Bookman Old Style" w:hAnsi="Bookman Old Style" w:cs="Bookman Old Style"/>
          <w:sz w:val="24"/>
          <w:szCs w:val="24"/>
          <w:lang w:val="ru-RU"/>
        </w:rPr>
        <w:t>;</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объекты пожарной охраны.</w:t>
      </w:r>
    </w:p>
    <w:p w:rsidR="00FD73E0" w:rsidRPr="00CF5891" w:rsidRDefault="00FD73E0" w:rsidP="000D29C4">
      <w:pPr>
        <w:pStyle w:val="Iauiue"/>
        <w:ind w:firstLine="0"/>
        <w:jc w:val="both"/>
        <w:rPr>
          <w:rFonts w:ascii="Bookman Old Style" w:hAnsi="Bookman Old Style" w:cs="Bookman Old Style"/>
          <w:b/>
          <w:bCs/>
          <w:sz w:val="24"/>
          <w:szCs w:val="24"/>
          <w:lang w:val="ru-RU"/>
        </w:rPr>
      </w:pPr>
      <w:r w:rsidRPr="00CF5891">
        <w:rPr>
          <w:rFonts w:ascii="Bookman Old Style" w:hAnsi="Bookman Old Style" w:cs="Bookman Old Style"/>
          <w:b/>
          <w:bCs/>
          <w:sz w:val="24"/>
          <w:szCs w:val="24"/>
          <w:lang w:val="ru-RU"/>
        </w:rPr>
        <w:t>Вспомогательные виды разрешенного использования:</w:t>
      </w:r>
    </w:p>
    <w:p w:rsidR="00FD73E0" w:rsidRPr="00CF5891" w:rsidRDefault="00FD73E0" w:rsidP="000D29C4">
      <w:pPr>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АЗС;</w:t>
      </w:r>
    </w:p>
    <w:p w:rsidR="00FD73E0" w:rsidRPr="00CF5891" w:rsidRDefault="00FD73E0" w:rsidP="000D29C4">
      <w:pPr>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поликлиники для обслуживания персонала, размещенного в зоне производственных и коммунальных объектов;</w:t>
      </w:r>
    </w:p>
    <w:p w:rsidR="00FD73E0" w:rsidRPr="00CF5891" w:rsidRDefault="00FD73E0" w:rsidP="000D29C4">
      <w:pPr>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антенны сотовой, радиорелейной, спутниковой связи;</w:t>
      </w:r>
    </w:p>
    <w:p w:rsidR="00FD73E0" w:rsidRPr="00CF5891" w:rsidRDefault="00FD73E0" w:rsidP="000D29C4">
      <w:pPr>
        <w:pStyle w:val="Iauiue"/>
        <w:ind w:firstLine="709"/>
        <w:jc w:val="both"/>
        <w:rPr>
          <w:rFonts w:ascii="Bookman Old Style" w:hAnsi="Bookman Old Style" w:cs="Bookman Old Style"/>
          <w:sz w:val="24"/>
          <w:szCs w:val="24"/>
          <w:lang w:val="ru-RU"/>
        </w:rPr>
      </w:pPr>
      <w:r w:rsidRPr="00CF5891">
        <w:rPr>
          <w:rFonts w:ascii="Bookman Old Style" w:hAnsi="Bookman Old Style" w:cs="Bookman Old Style"/>
          <w:b/>
          <w:bCs/>
          <w:sz w:val="24"/>
          <w:szCs w:val="24"/>
          <w:lang w:val="ru-RU"/>
        </w:rPr>
        <w:t>-</w:t>
      </w:r>
      <w:r w:rsidRPr="00CF5891">
        <w:rPr>
          <w:rFonts w:ascii="Bookman Old Style" w:hAnsi="Bookman Old Style" w:cs="Bookman Old Style"/>
          <w:b/>
          <w:bCs/>
          <w:sz w:val="24"/>
          <w:szCs w:val="24"/>
          <w:lang w:val="ru-RU"/>
        </w:rPr>
        <w:tab/>
      </w:r>
      <w:r w:rsidRPr="00CF5891">
        <w:rPr>
          <w:rFonts w:ascii="Bookman Old Style" w:hAnsi="Bookman Old Style" w:cs="Bookman Old Style"/>
          <w:sz w:val="24"/>
          <w:szCs w:val="24"/>
          <w:lang w:val="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автостоянки для временного хранения грузовых автомобилей;</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защитные зеленые насаждения (озелененные территории специального назначения), цветники, газоны;</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отдельно стоящие объекты бытового обслуживания;</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D73E0" w:rsidRPr="00CF5891" w:rsidRDefault="00FD73E0" w:rsidP="000D29C4">
      <w:pPr>
        <w:pStyle w:val="Iauiue"/>
        <w:ind w:firstLine="0"/>
        <w:jc w:val="both"/>
        <w:rPr>
          <w:rFonts w:ascii="Bookman Old Style" w:hAnsi="Bookman Old Style" w:cs="Bookman Old Style"/>
          <w:b/>
          <w:bCs/>
          <w:sz w:val="24"/>
          <w:szCs w:val="24"/>
          <w:lang w:val="ru-RU"/>
        </w:rPr>
      </w:pPr>
      <w:r w:rsidRPr="00CF5891">
        <w:rPr>
          <w:rFonts w:ascii="Bookman Old Style" w:hAnsi="Bookman Old Style" w:cs="Bookman Old Style"/>
          <w:b/>
          <w:bCs/>
          <w:sz w:val="24"/>
          <w:szCs w:val="24"/>
          <w:lang w:val="ru-RU"/>
        </w:rPr>
        <w:t>Условно разрешенные виды использования:</w:t>
      </w:r>
    </w:p>
    <w:p w:rsidR="00FD73E0" w:rsidRPr="00CF5891" w:rsidRDefault="00FD73E0" w:rsidP="000D29C4">
      <w:pPr>
        <w:tabs>
          <w:tab w:val="left" w:pos="0"/>
        </w:tabs>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проектные, научно-исследовательские, конструкторские и изыскательские организации и лаборатории;</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профессионально-технические учебные заведения для обучения лиц старше 18 лет по профилю предприятия;</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санитарно-технические сооружения и установки коммунального назначения, склады временного хранения утильсырья;</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аптеки;</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ветеринарные лечебницы с содержанием животных;</w:t>
      </w:r>
    </w:p>
    <w:p w:rsidR="00FD73E0" w:rsidRPr="00CF5891"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ветеринарные приемные пункты;</w:t>
      </w:r>
    </w:p>
    <w:p w:rsidR="00FD73E0" w:rsidRDefault="00FD73E0" w:rsidP="000D29C4">
      <w:pPr>
        <w:suppressAutoHyphens/>
        <w:jc w:val="both"/>
        <w:rPr>
          <w:rFonts w:ascii="Bookman Old Style" w:hAnsi="Bookman Old Style" w:cs="Bookman Old Style"/>
          <w:sz w:val="24"/>
          <w:szCs w:val="24"/>
          <w:lang w:val="ru-RU"/>
        </w:rPr>
      </w:pPr>
      <w:r w:rsidRPr="00CF5891">
        <w:rPr>
          <w:rFonts w:ascii="Bookman Old Style" w:hAnsi="Bookman Old Style" w:cs="Bookman Old Style"/>
          <w:sz w:val="24"/>
          <w:szCs w:val="24"/>
          <w:lang w:val="ru-RU"/>
        </w:rPr>
        <w:t>-</w:t>
      </w:r>
      <w:r w:rsidRPr="00CF5891">
        <w:rPr>
          <w:rFonts w:ascii="Bookman Old Style" w:hAnsi="Bookman Old Style" w:cs="Bookman Old Style"/>
          <w:sz w:val="24"/>
          <w:szCs w:val="24"/>
          <w:lang w:val="ru-RU"/>
        </w:rPr>
        <w:tab/>
        <w:t>зеленые насаждения.</w:t>
      </w:r>
    </w:p>
    <w:p w:rsidR="00FD73E0" w:rsidRPr="00842C14" w:rsidRDefault="00FD73E0" w:rsidP="000D29C4">
      <w:pPr>
        <w:pStyle w:val="4"/>
        <w:pBdr>
          <w:bottom w:val="none" w:sz="0" w:space="0" w:color="auto"/>
        </w:pBdr>
        <w:spacing w:before="0"/>
        <w:jc w:val="both"/>
        <w:rPr>
          <w:rFonts w:ascii="Bookman Old Style" w:hAnsi="Bookman Old Style" w:cs="Bookman Old Style"/>
          <w:b/>
          <w:bCs/>
          <w:i w:val="0"/>
          <w:iCs w:val="0"/>
          <w:color w:val="0070C0"/>
          <w:lang w:val="ru-RU"/>
        </w:rPr>
      </w:pPr>
      <w:r w:rsidRPr="00842C14">
        <w:rPr>
          <w:rFonts w:ascii="Bookman Old Style" w:hAnsi="Bookman Old Style" w:cs="Bookman Old Style"/>
          <w:b/>
          <w:bCs/>
          <w:i w:val="0"/>
          <w:iCs w:val="0"/>
          <w:color w:val="0070C0"/>
          <w:lang w:val="ru-RU"/>
        </w:rPr>
        <w:lastRenderedPageBreak/>
        <w:t xml:space="preserve">П4 – зона промышленных предприятий </w:t>
      </w:r>
      <w:r w:rsidRPr="00842C14">
        <w:rPr>
          <w:rFonts w:ascii="Bookman Old Style" w:hAnsi="Bookman Old Style" w:cs="Bookman Old Style"/>
          <w:b/>
          <w:bCs/>
          <w:i w:val="0"/>
          <w:iCs w:val="0"/>
          <w:color w:val="0070C0"/>
        </w:rPr>
        <w:t>IV</w:t>
      </w:r>
      <w:r w:rsidRPr="00842C14">
        <w:rPr>
          <w:rFonts w:ascii="Bookman Old Style" w:hAnsi="Bookman Old Style" w:cs="Bookman Old Style"/>
          <w:b/>
          <w:bCs/>
          <w:i w:val="0"/>
          <w:iCs w:val="0"/>
          <w:color w:val="0070C0"/>
          <w:lang w:val="ru-RU"/>
        </w:rPr>
        <w:t xml:space="preserve"> класса вредности</w:t>
      </w:r>
      <w:r w:rsidR="00CF44F8" w:rsidRPr="00842C14">
        <w:rPr>
          <w:rFonts w:ascii="Bookman Old Style" w:hAnsi="Bookman Old Style" w:cs="Bookman Old Style"/>
          <w:b/>
          <w:bCs/>
          <w:i w:val="0"/>
          <w:iCs w:val="0"/>
          <w:color w:val="0070C0"/>
          <w:lang w:val="ru-RU"/>
        </w:rPr>
        <w:t xml:space="preserve">, СЗЗ – </w:t>
      </w:r>
      <w:r w:rsidR="00CF44F8" w:rsidRPr="00842C14">
        <w:rPr>
          <w:rFonts w:ascii="Bookman Old Style" w:hAnsi="Bookman Old Style" w:cs="Bookman Old Style"/>
          <w:b/>
          <w:bCs/>
          <w:i w:val="0"/>
          <w:iCs w:val="0"/>
          <w:color w:val="0070C0"/>
        </w:rPr>
        <w:t>R</w:t>
      </w:r>
      <w:r w:rsidR="00CF44F8" w:rsidRPr="00842C14">
        <w:rPr>
          <w:rFonts w:ascii="Bookman Old Style" w:hAnsi="Bookman Old Style" w:cs="Bookman Old Style"/>
          <w:b/>
          <w:bCs/>
          <w:i w:val="0"/>
          <w:iCs w:val="0"/>
          <w:color w:val="0070C0"/>
          <w:lang w:val="ru-RU"/>
        </w:rPr>
        <w:t xml:space="preserve"> 100 м (комбинат минеральных порошков)</w:t>
      </w:r>
    </w:p>
    <w:p w:rsidR="00FD73E0" w:rsidRDefault="00FD73E0" w:rsidP="000D29C4">
      <w:pPr>
        <w:jc w:val="both"/>
        <w:rPr>
          <w:rFonts w:ascii="Bookman Old Style" w:hAnsi="Bookman Old Style" w:cs="Bookman Old Style"/>
          <w:sz w:val="24"/>
          <w:szCs w:val="24"/>
          <w:lang w:val="ru-RU"/>
        </w:rPr>
      </w:pPr>
      <w:r w:rsidRPr="00C64E19">
        <w:rPr>
          <w:rFonts w:ascii="Bookman Old Style" w:hAnsi="Bookman Old Style" w:cs="Bookman Old Style"/>
          <w:sz w:val="24"/>
          <w:szCs w:val="24"/>
          <w:lang w:val="ru-RU"/>
        </w:rPr>
        <w:t>Зона выделена для обеспечения правовых условий формирования коммунально-производственных предприя</w:t>
      </w:r>
      <w:r w:rsidRPr="002F74C9">
        <w:rPr>
          <w:rFonts w:ascii="Bookman Old Style" w:hAnsi="Bookman Old Style" w:cs="Bookman Old Style"/>
          <w:sz w:val="24"/>
          <w:szCs w:val="24"/>
          <w:lang w:val="ru-RU"/>
        </w:rPr>
        <w:t xml:space="preserve">тий и складских баз </w:t>
      </w:r>
      <w:r w:rsidRPr="00DB08DA">
        <w:rPr>
          <w:rFonts w:ascii="Bookman Old Style" w:hAnsi="Bookman Old Style" w:cs="Bookman Old Style"/>
          <w:sz w:val="24"/>
          <w:szCs w:val="24"/>
        </w:rPr>
        <w:t>IV</w:t>
      </w:r>
      <w:r w:rsidRPr="002F74C9">
        <w:rPr>
          <w:rFonts w:ascii="Bookman Old Style" w:hAnsi="Bookman Old Style" w:cs="Bookman Old Style"/>
          <w:sz w:val="24"/>
          <w:szCs w:val="24"/>
          <w:lang w:val="ru-RU"/>
        </w:rPr>
        <w:t xml:space="preserve"> класса вредности, имеющих санитарно-защитную зону 100 м, с низкими уровнями шума и загрязнения (озеленение для предприятий </w:t>
      </w:r>
      <w:r w:rsidRPr="00DB08DA">
        <w:rPr>
          <w:rFonts w:ascii="Bookman Old Style" w:hAnsi="Bookman Old Style" w:cs="Bookman Old Style"/>
          <w:sz w:val="24"/>
          <w:szCs w:val="24"/>
        </w:rPr>
        <w:t>IV</w:t>
      </w:r>
      <w:r>
        <w:rPr>
          <w:rFonts w:ascii="Bookman Old Style" w:hAnsi="Bookman Old Style" w:cs="Bookman Old Style"/>
          <w:sz w:val="24"/>
          <w:szCs w:val="24"/>
          <w:lang w:val="ru-RU"/>
        </w:rPr>
        <w:t xml:space="preserve"> класса</w:t>
      </w:r>
      <w:r w:rsidR="00365187">
        <w:rPr>
          <w:rFonts w:ascii="Bookman Old Style" w:hAnsi="Bookman Old Style" w:cs="Bookman Old Style"/>
          <w:sz w:val="24"/>
          <w:szCs w:val="24"/>
          <w:lang w:val="ru-RU"/>
        </w:rPr>
        <w:t xml:space="preserve"> </w:t>
      </w:r>
      <w:r>
        <w:rPr>
          <w:rFonts w:ascii="Bookman Old Style" w:hAnsi="Bookman Old Style" w:cs="Bookman Old Style"/>
          <w:sz w:val="24"/>
          <w:szCs w:val="24"/>
          <w:lang w:val="ru-RU"/>
        </w:rPr>
        <w:t>вредности</w:t>
      </w:r>
      <w:r w:rsidRPr="002F74C9">
        <w:rPr>
          <w:rFonts w:ascii="Bookman Old Style" w:hAnsi="Bookman Old Style" w:cs="Bookman Old Style"/>
          <w:sz w:val="24"/>
          <w:szCs w:val="24"/>
          <w:lang w:val="ru-RU"/>
        </w:rPr>
        <w:t xml:space="preserve"> – не менее 60% площади СЗЗ).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D73E0" w:rsidRDefault="00FD73E0" w:rsidP="000D29C4">
      <w:pPr>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Основные виды разрешенного использования:</w:t>
      </w:r>
    </w:p>
    <w:p w:rsidR="00FD73E0" w:rsidRPr="00A55EAF" w:rsidRDefault="00FD73E0" w:rsidP="000D29C4">
      <w:pPr>
        <w:tabs>
          <w:tab w:val="left" w:pos="284"/>
        </w:tabs>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Pr>
          <w:rFonts w:ascii="Bookman Old Style" w:hAnsi="Bookman Old Style" w:cs="Bookman Old Style"/>
          <w:sz w:val="24"/>
          <w:szCs w:val="24"/>
          <w:lang w:val="ru-RU"/>
        </w:rPr>
        <w:tab/>
        <w:t>- отдельно стоящие гаражи;</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 гаражи боксового типа;</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 подземные и надземные гаражи;</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A55EAF">
        <w:rPr>
          <w:rFonts w:ascii="Bookman Old Style" w:hAnsi="Bookman Old Style" w:cs="Bookman Old Style"/>
          <w:sz w:val="24"/>
          <w:szCs w:val="24"/>
          <w:lang w:val="ru-RU"/>
        </w:rPr>
        <w:t>- автостоянки на отдельном земельном участке</w:t>
      </w:r>
      <w:r>
        <w:rPr>
          <w:rFonts w:ascii="Bookman Old Style" w:hAnsi="Bookman Old Style" w:cs="Bookman Old Style"/>
          <w:sz w:val="24"/>
          <w:szCs w:val="24"/>
          <w:lang w:val="ru-RU"/>
        </w:rPr>
        <w:t>;</w:t>
      </w:r>
    </w:p>
    <w:p w:rsidR="00FD73E0"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A55EAF">
        <w:rPr>
          <w:rFonts w:ascii="Bookman Old Style" w:hAnsi="Bookman Old Style" w:cs="Bookman Old Style"/>
          <w:sz w:val="24"/>
          <w:szCs w:val="24"/>
          <w:lang w:val="ru-RU"/>
        </w:rPr>
        <w:t>- предприятия дере</w:t>
      </w:r>
      <w:r>
        <w:rPr>
          <w:rFonts w:ascii="Bookman Old Style" w:hAnsi="Bookman Old Style" w:cs="Bookman Old Style"/>
          <w:sz w:val="24"/>
          <w:szCs w:val="24"/>
          <w:lang w:val="ru-RU"/>
        </w:rPr>
        <w:t>вообрабатывающей промышленности;</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-предприятия целлюлозно-бумажной промышленности (производство бумажных изделий хозяйственно-бытового и санитарно-гигиенического назначения);</w:t>
      </w:r>
    </w:p>
    <w:p w:rsidR="00FD73E0" w:rsidRPr="00CF5439"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 многоэтажные гаражи;</w:t>
      </w:r>
    </w:p>
    <w:p w:rsidR="00FD73E0" w:rsidRPr="002F74C9" w:rsidRDefault="00FD73E0" w:rsidP="000D29C4">
      <w:pPr>
        <w:ind w:firstLine="708"/>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2F74C9">
        <w:rPr>
          <w:rFonts w:ascii="Bookman Old Style" w:hAnsi="Bookman Old Style" w:cs="Bookman Old Style"/>
          <w:sz w:val="24"/>
          <w:szCs w:val="24"/>
          <w:lang w:val="ru-RU"/>
        </w:rPr>
        <w:t xml:space="preserve">коммунально-складские и производственные предприятия </w:t>
      </w:r>
      <w:r w:rsidRPr="00DB08DA">
        <w:rPr>
          <w:rFonts w:ascii="Bookman Old Style" w:hAnsi="Bookman Old Style" w:cs="Bookman Old Style"/>
          <w:sz w:val="24"/>
          <w:szCs w:val="24"/>
        </w:rPr>
        <w:t>IV</w:t>
      </w:r>
      <w:r w:rsidRPr="002F74C9">
        <w:rPr>
          <w:rFonts w:ascii="Bookman Old Style" w:hAnsi="Bookman Old Style" w:cs="Bookman Old Style"/>
          <w:sz w:val="24"/>
          <w:szCs w:val="24"/>
          <w:lang w:val="ru-RU"/>
        </w:rPr>
        <w:t xml:space="preserve"> класса </w:t>
      </w:r>
      <w:r>
        <w:rPr>
          <w:rFonts w:ascii="Bookman Old Style" w:hAnsi="Bookman Old Style" w:cs="Bookman Old Style"/>
          <w:sz w:val="24"/>
          <w:szCs w:val="24"/>
          <w:lang w:val="ru-RU"/>
        </w:rPr>
        <w:t>вредности</w:t>
      </w:r>
      <w:r w:rsidRPr="002F74C9">
        <w:rPr>
          <w:rFonts w:ascii="Bookman Old Style" w:hAnsi="Bookman Old Style" w:cs="Bookman Old Style"/>
          <w:sz w:val="24"/>
          <w:szCs w:val="24"/>
          <w:lang w:val="ru-RU"/>
        </w:rPr>
        <w:t xml:space="preserve"> различного профиля, с соблюдением установленных санитарно-защитных зон;</w:t>
      </w:r>
    </w:p>
    <w:p w:rsidR="00FD73E0" w:rsidRPr="002F74C9" w:rsidRDefault="00FD73E0" w:rsidP="000D29C4">
      <w:pPr>
        <w:tabs>
          <w:tab w:val="left" w:pos="1080"/>
        </w:tabs>
        <w:suppressAutoHyphens/>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2F74C9">
        <w:rPr>
          <w:rFonts w:ascii="Bookman Old Style" w:hAnsi="Bookman Old Style" w:cs="Bookman Old Style"/>
          <w:sz w:val="24"/>
          <w:szCs w:val="24"/>
          <w:lang w:val="ru-RU"/>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станции технического обслуживания автомобилей (при количестве постов не более 10), авторемонтные предприятия;</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объекты технического и инженерного обеспечения предприятий;</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санитарно-технические сооружения и установки коммунального назначения;</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офисы, административные службы;</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предприятия оптовой, мелкооптовой торговли и магазины розничной торговли по продаже товаров собственного производства предприятий;</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 xml:space="preserve">отделения, участковые пункты </w:t>
      </w:r>
      <w:r w:rsidR="009251D9">
        <w:rPr>
          <w:rFonts w:ascii="Bookman Old Style" w:hAnsi="Bookman Old Style" w:cs="Bookman Old Style"/>
          <w:sz w:val="24"/>
          <w:szCs w:val="24"/>
          <w:lang w:val="ru-RU"/>
        </w:rPr>
        <w:t>полиции</w:t>
      </w:r>
      <w:r w:rsidRPr="002F74C9">
        <w:rPr>
          <w:rFonts w:ascii="Bookman Old Style" w:hAnsi="Bookman Old Style" w:cs="Bookman Old Style"/>
          <w:sz w:val="24"/>
          <w:szCs w:val="24"/>
          <w:lang w:val="ru-RU"/>
        </w:rPr>
        <w:t>;</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пожарные части;</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объекты пожарной охраны.</w:t>
      </w:r>
    </w:p>
    <w:p w:rsidR="00FD73E0" w:rsidRPr="002F74C9" w:rsidRDefault="00FD73E0" w:rsidP="000D29C4">
      <w:pPr>
        <w:pStyle w:val="Iauiue"/>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Вспомогательные виды разрешенного использования:</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АЗС;</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спортплощадки, площадки отдыха для персонала предприятий;</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lastRenderedPageBreak/>
        <w:t>-</w:t>
      </w:r>
      <w:r w:rsidRPr="002F74C9">
        <w:rPr>
          <w:rFonts w:ascii="Bookman Old Style" w:hAnsi="Bookman Old Style" w:cs="Bookman Old Style"/>
          <w:sz w:val="24"/>
          <w:szCs w:val="24"/>
          <w:lang w:val="ru-RU"/>
        </w:rPr>
        <w:tab/>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D73E0"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антенны сотовой, р</w:t>
      </w:r>
      <w:r>
        <w:rPr>
          <w:rFonts w:ascii="Bookman Old Style" w:hAnsi="Bookman Old Style" w:cs="Bookman Old Style"/>
          <w:sz w:val="24"/>
          <w:szCs w:val="24"/>
          <w:lang w:val="ru-RU"/>
        </w:rPr>
        <w:t>адиорелейной, спутниковой связи;</w:t>
      </w:r>
    </w:p>
    <w:p w:rsidR="00FD73E0" w:rsidRPr="002F74C9" w:rsidRDefault="00FD73E0"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2F74C9">
        <w:rPr>
          <w:rFonts w:ascii="Bookman Old Style" w:hAnsi="Bookman Old Style" w:cs="Bookman Old Style"/>
          <w:sz w:val="24"/>
          <w:szCs w:val="24"/>
          <w:lang w:val="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D73E0" w:rsidRPr="002F74C9" w:rsidRDefault="00FD73E0" w:rsidP="000D29C4">
      <w:pPr>
        <w:tabs>
          <w:tab w:val="left" w:pos="709"/>
        </w:tabs>
        <w:suppressAutoHyphens/>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2F74C9">
        <w:rPr>
          <w:rFonts w:ascii="Bookman Old Style" w:hAnsi="Bookman Old Style" w:cs="Bookman Old Style"/>
          <w:sz w:val="24"/>
          <w:szCs w:val="24"/>
          <w:lang w:val="ru-RU"/>
        </w:rPr>
        <w:t>автостоянки для временного хранения грузовых автомобилей;</w:t>
      </w:r>
    </w:p>
    <w:p w:rsidR="00FD73E0" w:rsidRPr="002F74C9" w:rsidRDefault="00FD73E0" w:rsidP="000D29C4">
      <w:pPr>
        <w:tabs>
          <w:tab w:val="left" w:pos="709"/>
        </w:tabs>
        <w:suppressAutoHyphens/>
        <w:ind w:firstLine="0"/>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защитные зеленые насаждения (озелененные территории специального назначения), цветники, газоны.</w:t>
      </w:r>
    </w:p>
    <w:p w:rsidR="00FD73E0" w:rsidRPr="002F74C9" w:rsidRDefault="00FD73E0" w:rsidP="000D29C4">
      <w:pPr>
        <w:pStyle w:val="Iauiue"/>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Условно разрешенные виды использования:</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гаражи боксового типа, многоэтажные, подземные и наземные гаражи, автостоянки на отдельном земельном участке;</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гаражи и автостоянки для постоянного хранения грузовых автомобилей (не более 100);</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проектные, научно-исследовательские, конструкторские и изыскательские организации и лаборатории;</w:t>
      </w:r>
    </w:p>
    <w:p w:rsidR="00FD73E0" w:rsidRPr="002F74C9" w:rsidRDefault="00FD73E0" w:rsidP="000D29C4">
      <w:pPr>
        <w:suppressAutoHyphens/>
        <w:ind w:firstLine="425"/>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киоски, лоточная торговля, временные павильоны розничной торговли и обслуживания населения, магазины мелкорозничной торговли площадью до 150 м</w:t>
      </w:r>
      <w:r w:rsidRPr="002F74C9">
        <w:rPr>
          <w:rFonts w:ascii="Bookman Old Style" w:hAnsi="Bookman Old Style" w:cs="Bookman Old Style"/>
          <w:sz w:val="24"/>
          <w:szCs w:val="24"/>
          <w:vertAlign w:val="superscript"/>
          <w:lang w:val="ru-RU"/>
        </w:rPr>
        <w:t>2</w:t>
      </w:r>
      <w:r w:rsidRPr="002F74C9">
        <w:rPr>
          <w:rFonts w:ascii="Bookman Old Style" w:hAnsi="Bookman Old Style" w:cs="Bookman Old Style"/>
          <w:sz w:val="24"/>
          <w:szCs w:val="24"/>
          <w:lang w:val="ru-RU"/>
        </w:rPr>
        <w:t>;</w:t>
      </w:r>
    </w:p>
    <w:p w:rsidR="00FD73E0" w:rsidRPr="002F74C9"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аптеки;</w:t>
      </w:r>
    </w:p>
    <w:p w:rsidR="00FD73E0" w:rsidRPr="002F74C9"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отдельно стоящие объекты бытового обслуживания;</w:t>
      </w:r>
    </w:p>
    <w:p w:rsidR="00FD73E0" w:rsidRPr="002F74C9"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питомники растений для озеленения промышленных территорий и санитарно-защитных зон;</w:t>
      </w:r>
    </w:p>
    <w:p w:rsidR="00FD73E0" w:rsidRPr="00F37FF6"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F37FF6">
        <w:rPr>
          <w:rFonts w:ascii="Bookman Old Style" w:hAnsi="Bookman Old Style" w:cs="Bookman Old Style"/>
          <w:sz w:val="24"/>
          <w:szCs w:val="24"/>
          <w:lang w:val="ru-RU"/>
        </w:rPr>
        <w:t>ветеринарные приемные пункты.</w:t>
      </w:r>
    </w:p>
    <w:p w:rsidR="00FD73E0" w:rsidRPr="002F74C9" w:rsidRDefault="00FD73E0" w:rsidP="000D29C4">
      <w:pPr>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Параметры и условия физических и градостроительных изменений:</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площадь участков, предназначенных для озеленения в пределах ограды предприятия, следует определять из расчета не менее 3 м</w:t>
      </w:r>
      <w:r w:rsidRPr="002F74C9">
        <w:rPr>
          <w:rFonts w:ascii="Bookman Old Style" w:hAnsi="Bookman Old Style" w:cs="Bookman Old Style"/>
          <w:sz w:val="24"/>
          <w:szCs w:val="24"/>
          <w:vertAlign w:val="superscript"/>
          <w:lang w:val="ru-RU"/>
        </w:rPr>
        <w:t>2</w:t>
      </w:r>
      <w:r w:rsidRPr="002F74C9">
        <w:rPr>
          <w:rFonts w:ascii="Bookman Old Style" w:hAnsi="Bookman Old Style" w:cs="Bookman Old Style"/>
          <w:sz w:val="24"/>
          <w:szCs w:val="24"/>
          <w:lang w:val="ru-RU"/>
        </w:rPr>
        <w:t xml:space="preserve"> на одного работающего в наиболее многочисленной смене. Предельный размер участков, предназначенных для озеленения, не должен превышать 15% площадки предприятия;</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производственные территории следует преобразовывать с учетом примыкания к территориям иного функционального назначения:</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 xml:space="preserve">в полосе примыкания производственных зон к общественным территориям следует размещать общественно-административные («предзаводские» по терминологии СНиП </w:t>
      </w:r>
      <w:r w:rsidRPr="00DB08DA">
        <w:rPr>
          <w:rFonts w:ascii="Bookman Old Style" w:hAnsi="Bookman Old Style" w:cs="Bookman Old Style"/>
          <w:sz w:val="24"/>
          <w:szCs w:val="24"/>
        </w:rPr>
        <w:t>II</w:t>
      </w:r>
      <w:r w:rsidRPr="002F74C9">
        <w:rPr>
          <w:rFonts w:ascii="Bookman Old Style" w:hAnsi="Bookman Old Style" w:cs="Bookman Old Style"/>
          <w:sz w:val="24"/>
          <w:szCs w:val="24"/>
          <w:lang w:val="ru-RU"/>
        </w:rPr>
        <w:t>-89-80*) части производственных территорий, включая их в формирование общественных центров и зон;</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w:t>
      </w:r>
      <w:r w:rsidRPr="002F74C9">
        <w:rPr>
          <w:rFonts w:ascii="Bookman Old Style" w:hAnsi="Bookman Old Style" w:cs="Bookman Old Style"/>
          <w:sz w:val="24"/>
          <w:szCs w:val="24"/>
          <w:lang w:val="ru-RU"/>
        </w:rPr>
        <w:lastRenderedPageBreak/>
        <w:t>многоэтажных гаражей-стоянок различных типов, зеленых насаждений;</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городским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не менее 20% от объема наземной части производственной застройки в примагистральной полосе следует размещать в подземном уровне (аварийные службы водопровода, канализации, ремонтные участки и стоянки малогабаритных машин механической уборки территорий);</w:t>
      </w:r>
    </w:p>
    <w:p w:rsidR="00FD73E0"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FD73E0" w:rsidRDefault="00FD73E0" w:rsidP="000D29C4">
      <w:pPr>
        <w:jc w:val="both"/>
        <w:rPr>
          <w:rFonts w:ascii="Bookman Old Style" w:hAnsi="Bookman Old Style" w:cs="Bookman Old Style"/>
          <w:sz w:val="24"/>
          <w:szCs w:val="24"/>
          <w:lang w:val="ru-RU"/>
        </w:rPr>
      </w:pPr>
    </w:p>
    <w:p w:rsidR="00FD73E0" w:rsidRPr="00842C14" w:rsidRDefault="00FD73E0" w:rsidP="000D29C4">
      <w:pPr>
        <w:pStyle w:val="4"/>
        <w:pBdr>
          <w:bottom w:val="none" w:sz="0" w:space="0" w:color="auto"/>
        </w:pBdr>
        <w:spacing w:before="0"/>
        <w:jc w:val="both"/>
        <w:rPr>
          <w:rFonts w:ascii="Bookman Old Style" w:hAnsi="Bookman Old Style" w:cs="Bookman Old Style"/>
          <w:b/>
          <w:bCs/>
          <w:i w:val="0"/>
          <w:iCs w:val="0"/>
          <w:color w:val="0070C0"/>
          <w:lang w:val="ru-RU"/>
        </w:rPr>
      </w:pPr>
      <w:r w:rsidRPr="00842C14">
        <w:rPr>
          <w:rFonts w:ascii="Bookman Old Style" w:hAnsi="Bookman Old Style" w:cs="Bookman Old Style"/>
          <w:b/>
          <w:bCs/>
          <w:i w:val="0"/>
          <w:iCs w:val="0"/>
          <w:color w:val="0070C0"/>
          <w:lang w:val="ru-RU"/>
        </w:rPr>
        <w:t xml:space="preserve">П5 – зона промышленных предприятий </w:t>
      </w:r>
      <w:r w:rsidRPr="00842C14">
        <w:rPr>
          <w:rFonts w:ascii="Bookman Old Style" w:hAnsi="Bookman Old Style" w:cs="Bookman Old Style"/>
          <w:b/>
          <w:bCs/>
          <w:i w:val="0"/>
          <w:iCs w:val="0"/>
          <w:color w:val="0070C0"/>
        </w:rPr>
        <w:t>V</w:t>
      </w:r>
      <w:r w:rsidRPr="00842C14">
        <w:rPr>
          <w:rFonts w:ascii="Bookman Old Style" w:hAnsi="Bookman Old Style" w:cs="Bookman Old Style"/>
          <w:b/>
          <w:bCs/>
          <w:i w:val="0"/>
          <w:iCs w:val="0"/>
          <w:color w:val="0070C0"/>
          <w:lang w:val="ru-RU"/>
        </w:rPr>
        <w:t xml:space="preserve"> класса вредности</w:t>
      </w:r>
      <w:r w:rsidR="00842C14" w:rsidRPr="00842C14">
        <w:rPr>
          <w:rFonts w:ascii="Bookman Old Style" w:hAnsi="Bookman Old Style" w:cs="Bookman Old Style"/>
          <w:b/>
          <w:bCs/>
          <w:i w:val="0"/>
          <w:iCs w:val="0"/>
          <w:color w:val="0070C0"/>
          <w:lang w:val="ru-RU"/>
        </w:rPr>
        <w:t>,</w:t>
      </w:r>
      <w:r w:rsidRPr="00842C14">
        <w:rPr>
          <w:rFonts w:ascii="Bookman Old Style" w:hAnsi="Bookman Old Style" w:cs="Bookman Old Style"/>
          <w:b/>
          <w:bCs/>
          <w:i w:val="0"/>
          <w:iCs w:val="0"/>
          <w:color w:val="0070C0"/>
          <w:lang w:val="ru-RU"/>
        </w:rPr>
        <w:t xml:space="preserve"> СЗЗ – </w:t>
      </w:r>
      <w:r w:rsidRPr="00842C14">
        <w:rPr>
          <w:rFonts w:ascii="Bookman Old Style" w:hAnsi="Bookman Old Style" w:cs="Bookman Old Style"/>
          <w:b/>
          <w:bCs/>
          <w:i w:val="0"/>
          <w:iCs w:val="0"/>
          <w:color w:val="0070C0"/>
        </w:rPr>
        <w:t>R</w:t>
      </w:r>
      <w:r w:rsidR="00842C14" w:rsidRPr="00842C14">
        <w:rPr>
          <w:rFonts w:ascii="Bookman Old Style" w:hAnsi="Bookman Old Style" w:cs="Bookman Old Style"/>
          <w:b/>
          <w:bCs/>
          <w:i w:val="0"/>
          <w:iCs w:val="0"/>
          <w:color w:val="0070C0"/>
          <w:lang w:val="ru-RU"/>
        </w:rPr>
        <w:t xml:space="preserve"> 50 м</w:t>
      </w:r>
    </w:p>
    <w:p w:rsidR="00FD73E0" w:rsidRDefault="00FD73E0" w:rsidP="000D29C4">
      <w:pPr>
        <w:jc w:val="both"/>
        <w:rPr>
          <w:rFonts w:ascii="Bookman Old Style" w:hAnsi="Bookman Old Style" w:cs="Bookman Old Style"/>
          <w:sz w:val="24"/>
          <w:szCs w:val="24"/>
          <w:lang w:val="ru-RU"/>
        </w:rPr>
      </w:pPr>
      <w:r w:rsidRPr="00C64E19">
        <w:rPr>
          <w:rFonts w:ascii="Bookman Old Style" w:hAnsi="Bookman Old Style" w:cs="Bookman Old Style"/>
          <w:sz w:val="24"/>
          <w:szCs w:val="24"/>
          <w:lang w:val="ru-RU"/>
        </w:rPr>
        <w:t>Зона выделена для обеспечения правовых условий формирования коммунально-производственных предприя</w:t>
      </w:r>
      <w:r w:rsidRPr="002F74C9">
        <w:rPr>
          <w:rFonts w:ascii="Bookman Old Style" w:hAnsi="Bookman Old Style" w:cs="Bookman Old Style"/>
          <w:sz w:val="24"/>
          <w:szCs w:val="24"/>
          <w:lang w:val="ru-RU"/>
        </w:rPr>
        <w:t xml:space="preserve">тий и складских баз </w:t>
      </w:r>
      <w:r w:rsidRPr="00DB08DA">
        <w:rPr>
          <w:rFonts w:ascii="Bookman Old Style" w:hAnsi="Bookman Old Style" w:cs="Bookman Old Style"/>
          <w:sz w:val="24"/>
          <w:szCs w:val="24"/>
        </w:rPr>
        <w:t>V</w:t>
      </w:r>
      <w:r w:rsidRPr="002F74C9">
        <w:rPr>
          <w:rFonts w:ascii="Bookman Old Style" w:hAnsi="Bookman Old Style" w:cs="Bookman Old Style"/>
          <w:sz w:val="24"/>
          <w:szCs w:val="24"/>
          <w:lang w:val="ru-RU"/>
        </w:rPr>
        <w:t xml:space="preserve"> класса вредности, имеющих санитарно-защитную зону 50 м, с низкими уровнями шума и загрязнения (озеленение для предприятий </w:t>
      </w:r>
      <w:r w:rsidRPr="00DB08DA">
        <w:rPr>
          <w:rFonts w:ascii="Bookman Old Style" w:hAnsi="Bookman Old Style" w:cs="Bookman Old Style"/>
          <w:sz w:val="24"/>
          <w:szCs w:val="24"/>
        </w:rPr>
        <w:t>V</w:t>
      </w:r>
      <w:r w:rsidRPr="002F74C9">
        <w:rPr>
          <w:rFonts w:ascii="Bookman Old Style" w:hAnsi="Bookman Old Style" w:cs="Bookman Old Style"/>
          <w:sz w:val="24"/>
          <w:szCs w:val="24"/>
          <w:lang w:val="ru-RU"/>
        </w:rPr>
        <w:t xml:space="preserve"> класс</w:t>
      </w:r>
      <w:r>
        <w:rPr>
          <w:rFonts w:ascii="Bookman Old Style" w:hAnsi="Bookman Old Style" w:cs="Bookman Old Style"/>
          <w:sz w:val="24"/>
          <w:szCs w:val="24"/>
          <w:lang w:val="ru-RU"/>
        </w:rPr>
        <w:t>а</w:t>
      </w:r>
      <w:r w:rsidR="00365187">
        <w:rPr>
          <w:rFonts w:ascii="Bookman Old Style" w:hAnsi="Bookman Old Style" w:cs="Bookman Old Style"/>
          <w:sz w:val="24"/>
          <w:szCs w:val="24"/>
          <w:lang w:val="ru-RU"/>
        </w:rPr>
        <w:t xml:space="preserve"> </w:t>
      </w:r>
      <w:r>
        <w:rPr>
          <w:rFonts w:ascii="Bookman Old Style" w:hAnsi="Bookman Old Style" w:cs="Bookman Old Style"/>
          <w:sz w:val="24"/>
          <w:szCs w:val="24"/>
          <w:lang w:val="ru-RU"/>
        </w:rPr>
        <w:t>вредности</w:t>
      </w:r>
      <w:r w:rsidRPr="002F74C9">
        <w:rPr>
          <w:rFonts w:ascii="Bookman Old Style" w:hAnsi="Bookman Old Style" w:cs="Bookman Old Style"/>
          <w:sz w:val="24"/>
          <w:szCs w:val="24"/>
          <w:lang w:val="ru-RU"/>
        </w:rPr>
        <w:t xml:space="preserve"> – не менее 60% площади СЗЗ).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D73E0" w:rsidRDefault="00FD73E0" w:rsidP="000D29C4">
      <w:pPr>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Основные виды разрешенного использования:</w:t>
      </w:r>
    </w:p>
    <w:p w:rsidR="00FD73E0" w:rsidRPr="00A55EAF" w:rsidRDefault="00FD73E0" w:rsidP="000D29C4">
      <w:pPr>
        <w:tabs>
          <w:tab w:val="left" w:pos="284"/>
        </w:tabs>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Pr>
          <w:rFonts w:ascii="Bookman Old Style" w:hAnsi="Bookman Old Style" w:cs="Bookman Old Style"/>
          <w:sz w:val="24"/>
          <w:szCs w:val="24"/>
          <w:lang w:val="ru-RU"/>
        </w:rPr>
        <w:tab/>
        <w:t>- отдельно стоящие гаражи;</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 гаражи боксового типа;</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 подземные и надземные гаражи;</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A55EAF">
        <w:rPr>
          <w:rFonts w:ascii="Bookman Old Style" w:hAnsi="Bookman Old Style" w:cs="Bookman Old Style"/>
          <w:sz w:val="24"/>
          <w:szCs w:val="24"/>
          <w:lang w:val="ru-RU"/>
        </w:rPr>
        <w:t>- автостоянки на отдельном земельном участке</w:t>
      </w:r>
      <w:r>
        <w:rPr>
          <w:rFonts w:ascii="Bookman Old Style" w:hAnsi="Bookman Old Style" w:cs="Bookman Old Style"/>
          <w:sz w:val="24"/>
          <w:szCs w:val="24"/>
          <w:lang w:val="ru-RU"/>
        </w:rPr>
        <w:t>;</w:t>
      </w:r>
    </w:p>
    <w:p w:rsidR="00FD73E0"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A55EAF">
        <w:rPr>
          <w:rFonts w:ascii="Bookman Old Style" w:hAnsi="Bookman Old Style" w:cs="Bookman Old Style"/>
          <w:sz w:val="24"/>
          <w:szCs w:val="24"/>
          <w:lang w:val="ru-RU"/>
        </w:rPr>
        <w:t>- предприятия дере</w:t>
      </w:r>
      <w:r>
        <w:rPr>
          <w:rFonts w:ascii="Bookman Old Style" w:hAnsi="Bookman Old Style" w:cs="Bookman Old Style"/>
          <w:sz w:val="24"/>
          <w:szCs w:val="24"/>
          <w:lang w:val="ru-RU"/>
        </w:rPr>
        <w:t>вообрабатывающей промышленности;</w:t>
      </w:r>
    </w:p>
    <w:p w:rsidR="00FD73E0" w:rsidRPr="00A55EAF"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-предприятия целлюлозно-бумажной промышленности (производство бумажных изделий хозяйственно-бытового и санитарно-гигиенического назначения);</w:t>
      </w:r>
    </w:p>
    <w:p w:rsidR="00FD73E0" w:rsidRPr="00CF5439" w:rsidRDefault="00FD73E0" w:rsidP="000D29C4">
      <w:pPr>
        <w:tabs>
          <w:tab w:val="left" w:pos="284"/>
        </w:tabs>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t>- многоэтажные гаражи;</w:t>
      </w:r>
    </w:p>
    <w:p w:rsidR="00FD73E0" w:rsidRPr="002F74C9" w:rsidRDefault="00FD73E0" w:rsidP="000D29C4">
      <w:pPr>
        <w:ind w:firstLine="708"/>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2F74C9">
        <w:rPr>
          <w:rFonts w:ascii="Bookman Old Style" w:hAnsi="Bookman Old Style" w:cs="Bookman Old Style"/>
          <w:sz w:val="24"/>
          <w:szCs w:val="24"/>
          <w:lang w:val="ru-RU"/>
        </w:rPr>
        <w:t xml:space="preserve">коммунально-складские и производственные предприятия </w:t>
      </w:r>
      <w:r w:rsidRPr="00DB08DA">
        <w:rPr>
          <w:rFonts w:ascii="Bookman Old Style" w:hAnsi="Bookman Old Style" w:cs="Bookman Old Style"/>
          <w:sz w:val="24"/>
          <w:szCs w:val="24"/>
        </w:rPr>
        <w:t>V</w:t>
      </w:r>
      <w:r w:rsidRPr="002F74C9">
        <w:rPr>
          <w:rFonts w:ascii="Bookman Old Style" w:hAnsi="Bookman Old Style" w:cs="Bookman Old Style"/>
          <w:sz w:val="24"/>
          <w:szCs w:val="24"/>
          <w:lang w:val="ru-RU"/>
        </w:rPr>
        <w:t xml:space="preserve"> класса </w:t>
      </w:r>
      <w:r>
        <w:rPr>
          <w:rFonts w:ascii="Bookman Old Style" w:hAnsi="Bookman Old Style" w:cs="Bookman Old Style"/>
          <w:sz w:val="24"/>
          <w:szCs w:val="24"/>
          <w:lang w:val="ru-RU"/>
        </w:rPr>
        <w:t>вредности</w:t>
      </w:r>
      <w:r w:rsidRPr="002F74C9">
        <w:rPr>
          <w:rFonts w:ascii="Bookman Old Style" w:hAnsi="Bookman Old Style" w:cs="Bookman Old Style"/>
          <w:sz w:val="24"/>
          <w:szCs w:val="24"/>
          <w:lang w:val="ru-RU"/>
        </w:rPr>
        <w:t xml:space="preserve"> различного профиля, с соблюдением установленных санитарно-защитных зон;</w:t>
      </w:r>
    </w:p>
    <w:p w:rsidR="00FD73E0" w:rsidRPr="002F74C9" w:rsidRDefault="00FD73E0" w:rsidP="000D29C4">
      <w:pPr>
        <w:tabs>
          <w:tab w:val="left" w:pos="1080"/>
        </w:tabs>
        <w:suppressAutoHyphens/>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2F74C9">
        <w:rPr>
          <w:rFonts w:ascii="Bookman Old Style" w:hAnsi="Bookman Old Style" w:cs="Bookman Old Style"/>
          <w:sz w:val="24"/>
          <w:szCs w:val="24"/>
          <w:lang w:val="ru-RU"/>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lastRenderedPageBreak/>
        <w:t>-</w:t>
      </w:r>
      <w:r w:rsidRPr="002F74C9">
        <w:rPr>
          <w:rFonts w:ascii="Bookman Old Style" w:hAnsi="Bookman Old Style" w:cs="Bookman Old Style"/>
          <w:sz w:val="24"/>
          <w:szCs w:val="24"/>
          <w:lang w:val="ru-RU"/>
        </w:rPr>
        <w:tab/>
        <w:t>станции технического обслуживания автомобилей (при количестве постов не более 10), авторемонтные предприятия;</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объекты технического и инженерного обеспечения предприятий;</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санитарно-технические сооружения и установки коммунального назначения;</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офисы, административные службы;</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предприятия оптовой, мелкооптовой торговли и магазины розничной торговли по продаже товаров собственного производства предприятий;</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 xml:space="preserve">отделения, участковые пункты </w:t>
      </w:r>
      <w:r w:rsidR="009251D9">
        <w:rPr>
          <w:rFonts w:ascii="Bookman Old Style" w:hAnsi="Bookman Old Style" w:cs="Bookman Old Style"/>
          <w:sz w:val="24"/>
          <w:szCs w:val="24"/>
          <w:lang w:val="ru-RU"/>
        </w:rPr>
        <w:t>полиции</w:t>
      </w:r>
      <w:r w:rsidRPr="002F74C9">
        <w:rPr>
          <w:rFonts w:ascii="Bookman Old Style" w:hAnsi="Bookman Old Style" w:cs="Bookman Old Style"/>
          <w:sz w:val="24"/>
          <w:szCs w:val="24"/>
          <w:lang w:val="ru-RU"/>
        </w:rPr>
        <w:t>;</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пожарные части;</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объекты пожарной охраны.</w:t>
      </w:r>
    </w:p>
    <w:p w:rsidR="00FD73E0" w:rsidRPr="002F74C9" w:rsidRDefault="00FD73E0" w:rsidP="000D29C4">
      <w:pPr>
        <w:pStyle w:val="Iauiue"/>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Вспомогательные виды разрешенного использования:</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АЗС;</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спортплощадки, площадки отдыха для персонала предприятий;</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D73E0"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антенны сотовой, р</w:t>
      </w:r>
      <w:r>
        <w:rPr>
          <w:rFonts w:ascii="Bookman Old Style" w:hAnsi="Bookman Old Style" w:cs="Bookman Old Style"/>
          <w:sz w:val="24"/>
          <w:szCs w:val="24"/>
          <w:lang w:val="ru-RU"/>
        </w:rPr>
        <w:t>адиорелейной, спутниковой связи;</w:t>
      </w:r>
    </w:p>
    <w:p w:rsidR="00FD73E0" w:rsidRPr="002F74C9" w:rsidRDefault="00FD73E0" w:rsidP="000D29C4">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2F74C9">
        <w:rPr>
          <w:rFonts w:ascii="Bookman Old Style" w:hAnsi="Bookman Old Style" w:cs="Bookman Old Style"/>
          <w:sz w:val="24"/>
          <w:szCs w:val="24"/>
          <w:lang w:val="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D73E0" w:rsidRPr="002F74C9" w:rsidRDefault="00FD73E0" w:rsidP="000D29C4">
      <w:pPr>
        <w:tabs>
          <w:tab w:val="left" w:pos="709"/>
        </w:tabs>
        <w:suppressAutoHyphens/>
        <w:ind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ab/>
      </w:r>
      <w:r w:rsidRPr="002F74C9">
        <w:rPr>
          <w:rFonts w:ascii="Bookman Old Style" w:hAnsi="Bookman Old Style" w:cs="Bookman Old Style"/>
          <w:sz w:val="24"/>
          <w:szCs w:val="24"/>
          <w:lang w:val="ru-RU"/>
        </w:rPr>
        <w:t>автостоянки для временного хранения грузовых автомобилей;</w:t>
      </w:r>
    </w:p>
    <w:p w:rsidR="00FD73E0" w:rsidRPr="002F74C9" w:rsidRDefault="00FD73E0" w:rsidP="000D29C4">
      <w:pPr>
        <w:tabs>
          <w:tab w:val="left" w:pos="709"/>
        </w:tabs>
        <w:suppressAutoHyphens/>
        <w:ind w:firstLine="0"/>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защитные зеленые насаждения (озелененные территории специального назначения), цветники, газоны.</w:t>
      </w:r>
    </w:p>
    <w:p w:rsidR="00FD73E0" w:rsidRPr="002F74C9" w:rsidRDefault="00FD73E0" w:rsidP="000D29C4">
      <w:pPr>
        <w:pStyle w:val="Iauiue"/>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Условно разрешенные виды использования:</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гаражи боксового типа, многоэтажные, подземные и наземные гаражи, автостоянки на отдельном земельном участке;</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гаражи и автостоянки для постоянного хранения грузовых автомобилей (не более 100);</w:t>
      </w:r>
    </w:p>
    <w:p w:rsidR="00FD73E0" w:rsidRPr="002F74C9" w:rsidRDefault="00FD73E0" w:rsidP="000D29C4">
      <w:pPr>
        <w:tabs>
          <w:tab w:val="left" w:pos="1080"/>
        </w:tabs>
        <w:suppressAutoHyphens/>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проектные, научно-исследовательские, конструкторские и изыскательские организации и лаборатории;</w:t>
      </w:r>
    </w:p>
    <w:p w:rsidR="00FD73E0" w:rsidRPr="002F74C9" w:rsidRDefault="00FD73E0" w:rsidP="000D29C4">
      <w:pPr>
        <w:suppressAutoHyphens/>
        <w:ind w:firstLine="425"/>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киоски, лоточная торговля, временные павильоны розничной торговли и обслуживания населения, магазины мелкорозничной торговли площадью до 150 м</w:t>
      </w:r>
      <w:r w:rsidRPr="002F74C9">
        <w:rPr>
          <w:rFonts w:ascii="Bookman Old Style" w:hAnsi="Bookman Old Style" w:cs="Bookman Old Style"/>
          <w:sz w:val="24"/>
          <w:szCs w:val="24"/>
          <w:vertAlign w:val="superscript"/>
          <w:lang w:val="ru-RU"/>
        </w:rPr>
        <w:t>2</w:t>
      </w:r>
      <w:r w:rsidRPr="002F74C9">
        <w:rPr>
          <w:rFonts w:ascii="Bookman Old Style" w:hAnsi="Bookman Old Style" w:cs="Bookman Old Style"/>
          <w:sz w:val="24"/>
          <w:szCs w:val="24"/>
          <w:lang w:val="ru-RU"/>
        </w:rPr>
        <w:t>;</w:t>
      </w:r>
    </w:p>
    <w:p w:rsidR="00FD73E0" w:rsidRPr="002F74C9"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аптеки;</w:t>
      </w:r>
    </w:p>
    <w:p w:rsidR="00FD73E0" w:rsidRPr="002F74C9"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отдельно стоящие объекты бытового обслуживания;</w:t>
      </w:r>
    </w:p>
    <w:p w:rsidR="00FD73E0" w:rsidRPr="002F74C9"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питомники растений для озеленения промышленных территорий и санитарно-защитных зон;</w:t>
      </w:r>
    </w:p>
    <w:p w:rsidR="00FD73E0" w:rsidRDefault="00FD73E0" w:rsidP="000D29C4">
      <w:pPr>
        <w:suppressAutoHyphens/>
        <w:ind w:left="709"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w:t>
      </w:r>
      <w:r w:rsidRPr="00F37FF6">
        <w:rPr>
          <w:rFonts w:ascii="Bookman Old Style" w:hAnsi="Bookman Old Style" w:cs="Bookman Old Style"/>
          <w:sz w:val="24"/>
          <w:szCs w:val="24"/>
          <w:lang w:val="ru-RU"/>
        </w:rPr>
        <w:t>ветеринарные приемные пункты.</w:t>
      </w:r>
    </w:p>
    <w:p w:rsidR="00FD73E0" w:rsidRPr="002F74C9" w:rsidRDefault="00FD73E0" w:rsidP="000D29C4">
      <w:pPr>
        <w:ind w:firstLine="0"/>
        <w:jc w:val="both"/>
        <w:rPr>
          <w:rFonts w:ascii="Bookman Old Style" w:hAnsi="Bookman Old Style" w:cs="Bookman Old Style"/>
          <w:b/>
          <w:bCs/>
          <w:sz w:val="24"/>
          <w:szCs w:val="24"/>
          <w:lang w:val="ru-RU"/>
        </w:rPr>
      </w:pPr>
      <w:r w:rsidRPr="002F74C9">
        <w:rPr>
          <w:rFonts w:ascii="Bookman Old Style" w:hAnsi="Bookman Old Style" w:cs="Bookman Old Style"/>
          <w:b/>
          <w:bCs/>
          <w:sz w:val="24"/>
          <w:szCs w:val="24"/>
          <w:lang w:val="ru-RU"/>
        </w:rPr>
        <w:t>Параметры и условия физических и градостроительных изменений:</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 xml:space="preserve">территория, занимаемая площадками промышленных предприятий и других производственных объектов, учреждениями и </w:t>
      </w:r>
      <w:r w:rsidRPr="002F74C9">
        <w:rPr>
          <w:rFonts w:ascii="Bookman Old Style" w:hAnsi="Bookman Old Style" w:cs="Bookman Old Style"/>
          <w:sz w:val="24"/>
          <w:szCs w:val="24"/>
          <w:lang w:val="ru-RU"/>
        </w:rPr>
        <w:lastRenderedPageBreak/>
        <w:t>предприятиями обслуживания, должна составлять, не менее 60% всей территории промышленной зоны;</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площадь участков, предназначенных для озеленения в пределах ограды предприятия, следует определять из расчета не менее 3 м</w:t>
      </w:r>
      <w:r w:rsidRPr="002F74C9">
        <w:rPr>
          <w:rFonts w:ascii="Bookman Old Style" w:hAnsi="Bookman Old Style" w:cs="Bookman Old Style"/>
          <w:sz w:val="24"/>
          <w:szCs w:val="24"/>
          <w:vertAlign w:val="superscript"/>
          <w:lang w:val="ru-RU"/>
        </w:rPr>
        <w:t>2</w:t>
      </w:r>
      <w:r w:rsidRPr="002F74C9">
        <w:rPr>
          <w:rFonts w:ascii="Bookman Old Style" w:hAnsi="Bookman Old Style" w:cs="Bookman Old Style"/>
          <w:sz w:val="24"/>
          <w:szCs w:val="24"/>
          <w:lang w:val="ru-RU"/>
        </w:rPr>
        <w:t xml:space="preserve"> на одного работающего в наиболее многочисленной смене. Предельный размер участков, предназначенных для озеленения, не должен превышать 15% площадки предприятия;</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производственные территории следует преобразовывать с учетом примыкания к территориям иного функционального назначения:</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 xml:space="preserve">в полосе примыкания производственных зон к общественным территориям следует размещать общественно-административные («предзаводские» по терминологии СНиП </w:t>
      </w:r>
      <w:r w:rsidRPr="00DB08DA">
        <w:rPr>
          <w:rFonts w:ascii="Bookman Old Style" w:hAnsi="Bookman Old Style" w:cs="Bookman Old Style"/>
          <w:sz w:val="24"/>
          <w:szCs w:val="24"/>
        </w:rPr>
        <w:t>II</w:t>
      </w:r>
      <w:r w:rsidRPr="002F74C9">
        <w:rPr>
          <w:rFonts w:ascii="Bookman Old Style" w:hAnsi="Bookman Old Style" w:cs="Bookman Old Style"/>
          <w:sz w:val="24"/>
          <w:szCs w:val="24"/>
          <w:lang w:val="ru-RU"/>
        </w:rPr>
        <w:t>-89-80*) части производственных территорий, включая их в формирование общественных центров и зон;</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городским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D73E0" w:rsidRPr="002F74C9"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не менее 20% от объема наземной части производственной застройки в примагистральной полосе следует размещать в подземном уровне (аварийные службы водопровода, канализации, ремонтные участки и стоянки малогабаритных машин механической уборки территорий);</w:t>
      </w:r>
    </w:p>
    <w:p w:rsidR="00FD73E0" w:rsidRDefault="00FD73E0" w:rsidP="000D29C4">
      <w:pPr>
        <w:jc w:val="both"/>
        <w:rPr>
          <w:rFonts w:ascii="Bookman Old Style" w:hAnsi="Bookman Old Style" w:cs="Bookman Old Style"/>
          <w:sz w:val="24"/>
          <w:szCs w:val="24"/>
          <w:lang w:val="ru-RU"/>
        </w:rPr>
      </w:pPr>
      <w:r w:rsidRPr="002F74C9">
        <w:rPr>
          <w:rFonts w:ascii="Bookman Old Style" w:hAnsi="Bookman Old Style" w:cs="Bookman Old Style"/>
          <w:sz w:val="24"/>
          <w:szCs w:val="24"/>
          <w:lang w:val="ru-RU"/>
        </w:rPr>
        <w:t>-</w:t>
      </w:r>
      <w:r w:rsidRPr="002F74C9">
        <w:rPr>
          <w:rFonts w:ascii="Bookman Old Style" w:hAnsi="Bookman Old Style" w:cs="Bookman Old Style"/>
          <w:sz w:val="24"/>
          <w:szCs w:val="24"/>
          <w:lang w:val="ru-RU"/>
        </w:rPr>
        <w:tab/>
        <w:t>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DE517E" w:rsidRPr="00085633" w:rsidRDefault="00DE517E" w:rsidP="000D29C4">
      <w:pPr>
        <w:jc w:val="both"/>
        <w:rPr>
          <w:rFonts w:ascii="Bookman Old Style" w:hAnsi="Bookman Old Style" w:cs="Bookman Old Style"/>
          <w:sz w:val="24"/>
          <w:szCs w:val="24"/>
          <w:lang w:val="ru-RU"/>
        </w:rPr>
      </w:pPr>
    </w:p>
    <w:p w:rsidR="00FD73E0" w:rsidRPr="00842C14" w:rsidRDefault="00FD73E0" w:rsidP="000D29C4">
      <w:pPr>
        <w:ind w:firstLine="0"/>
        <w:jc w:val="both"/>
        <w:rPr>
          <w:rFonts w:ascii="Bookman Old Style" w:hAnsi="Bookman Old Style" w:cs="Bookman Old Style"/>
          <w:b/>
          <w:bCs/>
          <w:color w:val="0070C0"/>
          <w:sz w:val="24"/>
          <w:szCs w:val="24"/>
          <w:lang w:val="ru-RU"/>
        </w:rPr>
      </w:pPr>
      <w:r w:rsidRPr="00842C14">
        <w:rPr>
          <w:rFonts w:ascii="Bookman Old Style" w:hAnsi="Bookman Old Style" w:cs="Bookman Old Style"/>
          <w:b/>
          <w:bCs/>
          <w:color w:val="0070C0"/>
          <w:sz w:val="24"/>
          <w:szCs w:val="24"/>
          <w:lang w:val="ru-RU"/>
        </w:rPr>
        <w:t>П6 – зона коммунально-складского назначения</w:t>
      </w:r>
    </w:p>
    <w:p w:rsidR="00FD73E0" w:rsidRPr="00085633" w:rsidRDefault="00FD73E0" w:rsidP="000D29C4">
      <w:pPr>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Зона предназначена для размещения коммунально-складских объектов, иных объектов, в соответствии с нижеприведенными видами использования недвижимости.</w:t>
      </w:r>
    </w:p>
    <w:p w:rsidR="00FD73E0" w:rsidRPr="00085633" w:rsidRDefault="00FD73E0" w:rsidP="000D29C4">
      <w:pPr>
        <w:ind w:firstLine="0"/>
        <w:jc w:val="both"/>
        <w:rPr>
          <w:rFonts w:ascii="Bookman Old Style" w:hAnsi="Bookman Old Style" w:cs="Bookman Old Style"/>
          <w:b/>
          <w:bCs/>
          <w:sz w:val="24"/>
          <w:szCs w:val="24"/>
        </w:rPr>
      </w:pPr>
      <w:r w:rsidRPr="00085633">
        <w:rPr>
          <w:rFonts w:ascii="Bookman Old Style" w:hAnsi="Bookman Old Style" w:cs="Bookman Old Style"/>
          <w:b/>
          <w:bCs/>
          <w:sz w:val="24"/>
          <w:szCs w:val="24"/>
        </w:rPr>
        <w:t>Основные</w:t>
      </w:r>
      <w:r w:rsidR="00D63FA9">
        <w:rPr>
          <w:rFonts w:ascii="Bookman Old Style" w:hAnsi="Bookman Old Style" w:cs="Bookman Old Style"/>
          <w:b/>
          <w:bCs/>
          <w:sz w:val="24"/>
          <w:szCs w:val="24"/>
          <w:lang w:val="ru-RU"/>
        </w:rPr>
        <w:t xml:space="preserve"> </w:t>
      </w:r>
      <w:r w:rsidRPr="00085633">
        <w:rPr>
          <w:rFonts w:ascii="Bookman Old Style" w:hAnsi="Bookman Old Style" w:cs="Bookman Old Style"/>
          <w:b/>
          <w:bCs/>
          <w:sz w:val="24"/>
          <w:szCs w:val="24"/>
        </w:rPr>
        <w:t>виды</w:t>
      </w:r>
      <w:r w:rsidR="00D63FA9">
        <w:rPr>
          <w:rFonts w:ascii="Bookman Old Style" w:hAnsi="Bookman Old Style" w:cs="Bookman Old Style"/>
          <w:b/>
          <w:bCs/>
          <w:sz w:val="24"/>
          <w:szCs w:val="24"/>
          <w:lang w:val="ru-RU"/>
        </w:rPr>
        <w:t xml:space="preserve"> </w:t>
      </w:r>
      <w:r w:rsidRPr="00085633">
        <w:rPr>
          <w:rFonts w:ascii="Bookman Old Style" w:hAnsi="Bookman Old Style" w:cs="Bookman Old Style"/>
          <w:b/>
          <w:bCs/>
          <w:sz w:val="24"/>
          <w:szCs w:val="24"/>
        </w:rPr>
        <w:t>разрешенного</w:t>
      </w:r>
      <w:r w:rsidR="00D63FA9">
        <w:rPr>
          <w:rFonts w:ascii="Bookman Old Style" w:hAnsi="Bookman Old Style" w:cs="Bookman Old Style"/>
          <w:b/>
          <w:bCs/>
          <w:sz w:val="24"/>
          <w:szCs w:val="24"/>
          <w:lang w:val="ru-RU"/>
        </w:rPr>
        <w:t xml:space="preserve"> </w:t>
      </w:r>
      <w:r w:rsidRPr="00085633">
        <w:rPr>
          <w:rFonts w:ascii="Bookman Old Style" w:hAnsi="Bookman Old Style" w:cs="Bookman Old Style"/>
          <w:b/>
          <w:bCs/>
          <w:sz w:val="24"/>
          <w:szCs w:val="24"/>
        </w:rPr>
        <w:t>использования:</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пищевые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предприятия</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заготовочные;</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тепловые электростанции и районные котельные, работающие на газовом и газо-мазутном топливе (последний - как резервный);</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хранилища фруктов, овощей, картофеля, зерна;</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материальные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склады;</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lastRenderedPageBreak/>
        <w:t>базы</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для</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сбора</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утильсырья;</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склады временного хранения утильсырья без переработки;</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предприятия по обслуживанию легковых, грузовых автомобилей с количеством постов не более 10;</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автомобильные стоянки грузового и легкового транспорта;</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механизированные транспортные парки по очистке территории;</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стоянки (парки) грузового междугородного автотранспорта;</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стоянки специального транспорта по уборке улиц и территорий;</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отстойно-разворотные площадки общественного транспорта;</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станции технического обслуживания легковых автомобилей до 5 постов (без малярно-жестяных работ);</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коммерческие гаражи наземные и подземные, открытые стоянки краткосрочного хранения автомобилей;</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гаражные кооперативы, гаражные сооружения, места долговременного хранения автомобилей;</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площадки транзитного транспорта с местами хранения автобусов, грузовиков, легковых автомобилей;</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автобусные и таксомоторныепарки;</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парки</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грузового</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автомобильного</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транспорта;</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авторемонтные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предприятия;</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автозаправочные станции для заправки грузового и легкового автотранспорта;</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мойки грузовых и легковых автомобилей;</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предприятия</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химчистки;</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прачечные;</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банно-прачечныекомбинаты;</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ветлечебницы с содержанием</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животных;</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мусороперегрузочные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станции;</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бани;</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пожарные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депо;</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подстанции скорой помощи с громкоговорящей связью;</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закрытые кладбища и мемориальные комплексы, колумбарии, сельские кладбища;</w:t>
      </w:r>
    </w:p>
    <w:p w:rsidR="00FD73E0"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Pr>
          <w:rFonts w:ascii="Bookman Old Style" w:hAnsi="Bookman Old Style" w:cs="Bookman Old Style"/>
          <w:sz w:val="24"/>
          <w:szCs w:val="24"/>
          <w:lang w:val="ru-RU"/>
        </w:rPr>
        <w:t>торговые комплексы;</w:t>
      </w:r>
    </w:p>
    <w:p w:rsidR="00FD73E0"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мелкооптовые рынки;</w:t>
      </w:r>
    </w:p>
    <w:p w:rsidR="00FD73E0"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 xml:space="preserve"> продовольственные рынки</w:t>
      </w:r>
      <w:r>
        <w:rPr>
          <w:rFonts w:ascii="Bookman Old Style" w:hAnsi="Bookman Old Style" w:cs="Bookman Old Style"/>
          <w:sz w:val="24"/>
          <w:szCs w:val="24"/>
          <w:lang w:val="ru-RU"/>
        </w:rPr>
        <w:t>;</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рынки промышленных товаров;</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мастерские  и предприятия по ремонту бытовой техники, часов, обуви и т.д.;</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автоматические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телефонные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станции;</w:t>
      </w:r>
    </w:p>
    <w:p w:rsidR="00FD73E0" w:rsidRPr="00085633" w:rsidRDefault="00FD73E0" w:rsidP="000D29C4">
      <w:pPr>
        <w:numPr>
          <w:ilvl w:val="0"/>
          <w:numId w:val="14"/>
        </w:numPr>
        <w:tabs>
          <w:tab w:val="clear" w:pos="198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объекты торговли и общественного питания.</w:t>
      </w:r>
    </w:p>
    <w:p w:rsidR="00FD73E0" w:rsidRPr="00085633" w:rsidRDefault="00FD73E0" w:rsidP="000D29C4">
      <w:pPr>
        <w:ind w:firstLine="0"/>
        <w:jc w:val="both"/>
        <w:rPr>
          <w:rFonts w:ascii="Bookman Old Style" w:hAnsi="Bookman Old Style" w:cs="Bookman Old Style"/>
          <w:b/>
          <w:bCs/>
          <w:sz w:val="24"/>
          <w:szCs w:val="24"/>
        </w:rPr>
      </w:pPr>
      <w:r w:rsidRPr="00085633">
        <w:rPr>
          <w:rFonts w:ascii="Bookman Old Style" w:hAnsi="Bookman Old Style" w:cs="Bookman Old Style"/>
          <w:b/>
          <w:bCs/>
          <w:sz w:val="24"/>
          <w:szCs w:val="24"/>
        </w:rPr>
        <w:t>Вспомогательные</w:t>
      </w:r>
      <w:r w:rsidR="00D63FA9">
        <w:rPr>
          <w:rFonts w:ascii="Bookman Old Style" w:hAnsi="Bookman Old Style" w:cs="Bookman Old Style"/>
          <w:b/>
          <w:bCs/>
          <w:sz w:val="24"/>
          <w:szCs w:val="24"/>
          <w:lang w:val="ru-RU"/>
        </w:rPr>
        <w:t xml:space="preserve"> </w:t>
      </w:r>
      <w:r w:rsidRPr="00085633">
        <w:rPr>
          <w:rFonts w:ascii="Bookman Old Style" w:hAnsi="Bookman Old Style" w:cs="Bookman Old Style"/>
          <w:b/>
          <w:bCs/>
          <w:sz w:val="24"/>
          <w:szCs w:val="24"/>
        </w:rPr>
        <w:t>виды</w:t>
      </w:r>
      <w:r w:rsidR="00D63FA9">
        <w:rPr>
          <w:rFonts w:ascii="Bookman Old Style" w:hAnsi="Bookman Old Style" w:cs="Bookman Old Style"/>
          <w:b/>
          <w:bCs/>
          <w:sz w:val="24"/>
          <w:szCs w:val="24"/>
          <w:lang w:val="ru-RU"/>
        </w:rPr>
        <w:t xml:space="preserve"> </w:t>
      </w:r>
      <w:r w:rsidRPr="00085633">
        <w:rPr>
          <w:rFonts w:ascii="Bookman Old Style" w:hAnsi="Bookman Old Style" w:cs="Bookman Old Style"/>
          <w:b/>
          <w:bCs/>
          <w:sz w:val="24"/>
          <w:szCs w:val="24"/>
        </w:rPr>
        <w:t>разрешенного</w:t>
      </w:r>
      <w:r w:rsidR="00D63FA9">
        <w:rPr>
          <w:rFonts w:ascii="Bookman Old Style" w:hAnsi="Bookman Old Style" w:cs="Bookman Old Style"/>
          <w:b/>
          <w:bCs/>
          <w:sz w:val="24"/>
          <w:szCs w:val="24"/>
          <w:lang w:val="ru-RU"/>
        </w:rPr>
        <w:t xml:space="preserve"> </w:t>
      </w:r>
      <w:r w:rsidRPr="00085633">
        <w:rPr>
          <w:rFonts w:ascii="Bookman Old Style" w:hAnsi="Bookman Old Style" w:cs="Bookman Old Style"/>
          <w:b/>
          <w:bCs/>
          <w:sz w:val="24"/>
          <w:szCs w:val="24"/>
        </w:rPr>
        <w:t>использования:</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гостиницы;</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общежития, связанные с производством и образованием;</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заведения</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среднего</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специального</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образования;</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lastRenderedPageBreak/>
        <w:t>клубы (залы встреч и собраний) многоцелевого и специализированного назначения;</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библиотеки, архивы, информационные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центры;</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музеи, выставочные</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залы;</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спортплощадки;</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аптеки;</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поликлиники;</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пункты</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первой</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медицинской</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помощи;</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киоски, лоточная торговля, временные павильоны розничной торговли и обслуживания населения;</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магазины</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товаров</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первой</w:t>
      </w:r>
      <w:r w:rsidR="00D63FA9">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необходимости;</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предприятия бытового обслуживания, художественные мастерские, мастерские изделий народных промыслов;</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почтовые отделения, телефонные и телеграфные станции;</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банно-оздоровительные</w:t>
      </w:r>
      <w:r w:rsidR="009472B4">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комплексы;</w:t>
      </w:r>
    </w:p>
    <w:p w:rsidR="00FD73E0"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Pr>
          <w:rFonts w:ascii="Bookman Old Style" w:hAnsi="Bookman Old Style" w:cs="Bookman Old Style"/>
          <w:sz w:val="24"/>
          <w:szCs w:val="24"/>
          <w:lang w:val="ru-RU"/>
        </w:rPr>
        <w:t>кафе;</w:t>
      </w:r>
    </w:p>
    <w:p w:rsidR="00FD73E0"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закусочные</w:t>
      </w:r>
      <w:r>
        <w:rPr>
          <w:rFonts w:ascii="Bookman Old Style" w:hAnsi="Bookman Old Style" w:cs="Bookman Old Style"/>
          <w:sz w:val="24"/>
          <w:szCs w:val="24"/>
          <w:lang w:val="ru-RU"/>
        </w:rPr>
        <w:t>;</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столовые (без или с ограниченным ассортиментом алкогольных напитков);</w:t>
      </w:r>
    </w:p>
    <w:p w:rsidR="00FD73E0"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административные организации</w:t>
      </w:r>
      <w:r>
        <w:rPr>
          <w:rFonts w:ascii="Bookman Old Style" w:hAnsi="Bookman Old Style" w:cs="Bookman Old Style"/>
          <w:sz w:val="24"/>
          <w:szCs w:val="24"/>
          <w:lang w:val="ru-RU"/>
        </w:rPr>
        <w:t>;</w:t>
      </w:r>
    </w:p>
    <w:p w:rsidR="00FD73E0"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офисы</w:t>
      </w:r>
      <w:r>
        <w:rPr>
          <w:rFonts w:ascii="Bookman Old Style" w:hAnsi="Bookman Old Style" w:cs="Bookman Old Style"/>
          <w:sz w:val="24"/>
          <w:szCs w:val="24"/>
          <w:lang w:val="ru-RU"/>
        </w:rPr>
        <w:t>;</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конторы различных организаций, фирм, компаний;</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научные, проектные и конструкторские организации за исключением лабораторий биологического профиля или индустриальных технологий;</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научные, проектные и конструкторские организации, включая лаборатории биологического профиля или индустриальных технологий;</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lang w:val="ru-RU"/>
        </w:rPr>
      </w:pPr>
      <w:r w:rsidRPr="00085633">
        <w:rPr>
          <w:rFonts w:ascii="Bookman Old Style" w:hAnsi="Bookman Old Style" w:cs="Bookman Old Style"/>
          <w:sz w:val="24"/>
          <w:szCs w:val="24"/>
          <w:lang w:val="ru-RU"/>
        </w:rPr>
        <w:t>издательства и редакционные офисы с типографиями;</w:t>
      </w:r>
    </w:p>
    <w:p w:rsidR="00FD73E0" w:rsidRPr="00085633" w:rsidRDefault="00FD73E0" w:rsidP="000D29C4">
      <w:pPr>
        <w:numPr>
          <w:ilvl w:val="0"/>
          <w:numId w:val="15"/>
        </w:numPr>
        <w:tabs>
          <w:tab w:val="clear" w:pos="1440"/>
          <w:tab w:val="num" w:pos="540"/>
        </w:tabs>
        <w:ind w:left="0" w:firstLine="426"/>
        <w:jc w:val="both"/>
        <w:rPr>
          <w:rFonts w:ascii="Bookman Old Style" w:hAnsi="Bookman Old Style" w:cs="Bookman Old Style"/>
          <w:sz w:val="24"/>
          <w:szCs w:val="24"/>
        </w:rPr>
      </w:pPr>
      <w:r w:rsidRPr="00085633">
        <w:rPr>
          <w:rFonts w:ascii="Bookman Old Style" w:hAnsi="Bookman Old Style" w:cs="Bookman Old Style"/>
          <w:sz w:val="24"/>
          <w:szCs w:val="24"/>
        </w:rPr>
        <w:t>станции</w:t>
      </w:r>
      <w:r w:rsidR="009472B4">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скорой</w:t>
      </w:r>
      <w:r w:rsidR="009472B4">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помощи;</w:t>
      </w:r>
    </w:p>
    <w:p w:rsidR="00DE517E" w:rsidRPr="009472B4" w:rsidRDefault="00FD73E0" w:rsidP="009472B4">
      <w:pPr>
        <w:numPr>
          <w:ilvl w:val="0"/>
          <w:numId w:val="15"/>
        </w:numPr>
        <w:tabs>
          <w:tab w:val="clear" w:pos="1440"/>
          <w:tab w:val="num" w:pos="540"/>
        </w:tabs>
        <w:ind w:left="0" w:firstLine="426"/>
        <w:jc w:val="both"/>
        <w:rPr>
          <w:rFonts w:ascii="Bookman Old Style" w:hAnsi="Bookman Old Style" w:cs="Bookman Old Style"/>
          <w:b/>
          <w:bCs/>
          <w:sz w:val="24"/>
          <w:szCs w:val="24"/>
        </w:rPr>
      </w:pPr>
      <w:r w:rsidRPr="00085633">
        <w:rPr>
          <w:rFonts w:ascii="Bookman Old Style" w:hAnsi="Bookman Old Style" w:cs="Bookman Old Style"/>
          <w:sz w:val="24"/>
          <w:szCs w:val="24"/>
        </w:rPr>
        <w:t>ветеринарные</w:t>
      </w:r>
      <w:r w:rsidR="009472B4">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приемные</w:t>
      </w:r>
      <w:r w:rsidR="009472B4">
        <w:rPr>
          <w:rFonts w:ascii="Bookman Old Style" w:hAnsi="Bookman Old Style" w:cs="Bookman Old Style"/>
          <w:sz w:val="24"/>
          <w:szCs w:val="24"/>
          <w:lang w:val="ru-RU"/>
        </w:rPr>
        <w:t xml:space="preserve"> </w:t>
      </w:r>
      <w:r w:rsidRPr="00085633">
        <w:rPr>
          <w:rFonts w:ascii="Bookman Old Style" w:hAnsi="Bookman Old Style" w:cs="Bookman Old Style"/>
          <w:sz w:val="24"/>
          <w:szCs w:val="24"/>
        </w:rPr>
        <w:t>пункты.</w:t>
      </w:r>
    </w:p>
    <w:p w:rsidR="00FD73E0" w:rsidRDefault="00FD73E0" w:rsidP="000D29C4">
      <w:pPr>
        <w:ind w:firstLine="0"/>
        <w:jc w:val="both"/>
        <w:rPr>
          <w:rFonts w:ascii="Bookman Old Style" w:hAnsi="Bookman Old Style" w:cs="Bookman Old Style"/>
          <w:b/>
          <w:bCs/>
          <w:sz w:val="24"/>
          <w:szCs w:val="24"/>
          <w:lang w:val="ru-RU"/>
        </w:rPr>
      </w:pPr>
      <w:r w:rsidRPr="00F0571E">
        <w:rPr>
          <w:rFonts w:ascii="Bookman Old Style" w:hAnsi="Bookman Old Style" w:cs="Bookman Old Style"/>
          <w:b/>
          <w:bCs/>
          <w:sz w:val="24"/>
          <w:szCs w:val="24"/>
        </w:rPr>
        <w:t>Условно</w:t>
      </w:r>
      <w:r w:rsidR="009472B4">
        <w:rPr>
          <w:rFonts w:ascii="Bookman Old Style" w:hAnsi="Bookman Old Style" w:cs="Bookman Old Style"/>
          <w:b/>
          <w:bCs/>
          <w:sz w:val="24"/>
          <w:szCs w:val="24"/>
          <w:lang w:val="ru-RU"/>
        </w:rPr>
        <w:t xml:space="preserve"> </w:t>
      </w:r>
      <w:r w:rsidRPr="00F0571E">
        <w:rPr>
          <w:rFonts w:ascii="Bookman Old Style" w:hAnsi="Bookman Old Style" w:cs="Bookman Old Style"/>
          <w:b/>
          <w:bCs/>
          <w:sz w:val="24"/>
          <w:szCs w:val="24"/>
        </w:rPr>
        <w:t>разрешенные</w:t>
      </w:r>
      <w:r w:rsidR="009A47F9">
        <w:rPr>
          <w:rFonts w:ascii="Bookman Old Style" w:hAnsi="Bookman Old Style" w:cs="Bookman Old Style"/>
          <w:b/>
          <w:bCs/>
          <w:sz w:val="24"/>
          <w:szCs w:val="24"/>
          <w:lang w:val="ru-RU"/>
        </w:rPr>
        <w:t xml:space="preserve"> </w:t>
      </w:r>
      <w:r w:rsidRPr="00F0571E">
        <w:rPr>
          <w:rFonts w:ascii="Bookman Old Style" w:hAnsi="Bookman Old Style" w:cs="Bookman Old Style"/>
          <w:b/>
          <w:bCs/>
          <w:sz w:val="24"/>
          <w:szCs w:val="24"/>
        </w:rPr>
        <w:t>виды</w:t>
      </w:r>
      <w:r w:rsidR="009A47F9">
        <w:rPr>
          <w:rFonts w:ascii="Bookman Old Style" w:hAnsi="Bookman Old Style" w:cs="Bookman Old Style"/>
          <w:b/>
          <w:bCs/>
          <w:sz w:val="24"/>
          <w:szCs w:val="24"/>
          <w:lang w:val="ru-RU"/>
        </w:rPr>
        <w:t xml:space="preserve"> </w:t>
      </w:r>
      <w:r w:rsidRPr="00F0571E">
        <w:rPr>
          <w:rFonts w:ascii="Bookman Old Style" w:hAnsi="Bookman Old Style" w:cs="Bookman Old Style"/>
          <w:b/>
          <w:bCs/>
          <w:sz w:val="24"/>
          <w:szCs w:val="24"/>
        </w:rPr>
        <w:t>использования:</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sz w:val="24"/>
          <w:szCs w:val="24"/>
          <w:lang w:val="ru-RU"/>
        </w:rPr>
        <w:tab/>
      </w:r>
      <w:r w:rsidRPr="00F0571E">
        <w:rPr>
          <w:rFonts w:ascii="Bookman Old Style" w:hAnsi="Bookman Old Style" w:cs="Bookman Old Style"/>
          <w:sz w:val="24"/>
          <w:szCs w:val="24"/>
          <w:lang w:val="ru-RU"/>
        </w:rPr>
        <w:t>гаражи боксового типа, многоэтажные, подземные и наземные гаражи, автостоянки на отдельном земельном участке;</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F0571E">
        <w:rPr>
          <w:rFonts w:ascii="Bookman Old Style" w:hAnsi="Bookman Old Style" w:cs="Bookman Old Style"/>
          <w:sz w:val="24"/>
          <w:szCs w:val="24"/>
          <w:lang w:val="ru-RU"/>
        </w:rPr>
        <w:t>киоски, лоточная торговля, временные павильоны розничной торговли и обслуживания населения, магазины мелкорозничной торговли площадью до 150 м</w:t>
      </w:r>
      <w:r w:rsidRPr="00F0571E">
        <w:rPr>
          <w:rFonts w:ascii="Bookman Old Style" w:hAnsi="Bookman Old Style" w:cs="Bookman Old Style"/>
          <w:sz w:val="24"/>
          <w:szCs w:val="24"/>
          <w:vertAlign w:val="superscript"/>
          <w:lang w:val="ru-RU"/>
        </w:rPr>
        <w:t>2</w:t>
      </w:r>
      <w:r w:rsidRPr="00F0571E">
        <w:rPr>
          <w:rFonts w:ascii="Bookman Old Style" w:hAnsi="Bookman Old Style" w:cs="Bookman Old Style"/>
          <w:sz w:val="24"/>
          <w:szCs w:val="24"/>
          <w:lang w:val="ru-RU"/>
        </w:rPr>
        <w:t>;</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C978B8">
        <w:rPr>
          <w:rFonts w:ascii="Bookman Old Style" w:hAnsi="Bookman Old Style" w:cs="Bookman Old Style"/>
          <w:sz w:val="24"/>
          <w:szCs w:val="24"/>
          <w:lang w:val="ru-RU"/>
        </w:rPr>
        <w:t>аптеки;</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F0571E">
        <w:rPr>
          <w:rFonts w:ascii="Bookman Old Style" w:hAnsi="Bookman Old Style" w:cs="Bookman Old Style"/>
          <w:sz w:val="24"/>
          <w:szCs w:val="24"/>
          <w:lang w:val="ru-RU"/>
        </w:rPr>
        <w:t>отдельно стоящие объекты бытового обслуживания</w:t>
      </w:r>
      <w:r>
        <w:rPr>
          <w:rFonts w:ascii="Bookman Old Style" w:hAnsi="Bookman Old Style" w:cs="Bookman Old Style"/>
          <w:sz w:val="24"/>
          <w:szCs w:val="24"/>
          <w:lang w:val="ru-RU"/>
        </w:rPr>
        <w:t>.</w:t>
      </w:r>
    </w:p>
    <w:p w:rsidR="00FD73E0" w:rsidRDefault="00FD73E0" w:rsidP="000D29C4">
      <w:pPr>
        <w:ind w:firstLine="0"/>
        <w:jc w:val="both"/>
        <w:rPr>
          <w:rFonts w:ascii="Bookman Old Style" w:hAnsi="Bookman Old Style" w:cs="Bookman Old Style"/>
          <w:b/>
          <w:bCs/>
          <w:sz w:val="24"/>
          <w:szCs w:val="24"/>
          <w:lang w:val="ru-RU"/>
        </w:rPr>
      </w:pPr>
      <w:r w:rsidRPr="00F0571E">
        <w:rPr>
          <w:rFonts w:ascii="Bookman Old Style" w:hAnsi="Bookman Old Style" w:cs="Bookman Old Style"/>
          <w:b/>
          <w:bCs/>
          <w:sz w:val="24"/>
          <w:szCs w:val="24"/>
          <w:lang w:val="ru-RU"/>
        </w:rPr>
        <w:t>Параметры и условия физических и градостроительных изменений</w:t>
      </w:r>
      <w:r>
        <w:rPr>
          <w:rFonts w:ascii="Bookman Old Style" w:hAnsi="Bookman Old Style" w:cs="Bookman Old Style"/>
          <w:b/>
          <w:bCs/>
          <w:sz w:val="24"/>
          <w:szCs w:val="24"/>
          <w:lang w:val="ru-RU"/>
        </w:rPr>
        <w:t>:</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F0571E">
        <w:rPr>
          <w:rFonts w:ascii="Bookman Old Style" w:hAnsi="Bookman Old Style" w:cs="Bookman Old Style"/>
          <w:sz w:val="24"/>
          <w:szCs w:val="24"/>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F0571E">
        <w:rPr>
          <w:rFonts w:ascii="Bookman Old Style" w:hAnsi="Bookman Old Style" w:cs="Bookman Old Style"/>
          <w:sz w:val="24"/>
          <w:szCs w:val="24"/>
          <w:lang w:val="ru-RU"/>
        </w:rPr>
        <w:t>площадь участков, предназначенных для озеленения в пределах ограды предприятия, следует определять из расчета не менее 3 м</w:t>
      </w:r>
      <w:r w:rsidRPr="00F0571E">
        <w:rPr>
          <w:rFonts w:ascii="Bookman Old Style" w:hAnsi="Bookman Old Style" w:cs="Bookman Old Style"/>
          <w:sz w:val="24"/>
          <w:szCs w:val="24"/>
          <w:vertAlign w:val="superscript"/>
          <w:lang w:val="ru-RU"/>
        </w:rPr>
        <w:t>2</w:t>
      </w:r>
      <w:r w:rsidRPr="00F0571E">
        <w:rPr>
          <w:rFonts w:ascii="Bookman Old Style" w:hAnsi="Bookman Old Style" w:cs="Bookman Old Style"/>
          <w:sz w:val="24"/>
          <w:szCs w:val="24"/>
          <w:lang w:val="ru-RU"/>
        </w:rPr>
        <w:t xml:space="preserve"> на </w:t>
      </w:r>
      <w:r w:rsidRPr="00F0571E">
        <w:rPr>
          <w:rFonts w:ascii="Bookman Old Style" w:hAnsi="Bookman Old Style" w:cs="Bookman Old Style"/>
          <w:sz w:val="24"/>
          <w:szCs w:val="24"/>
          <w:lang w:val="ru-RU"/>
        </w:rPr>
        <w:lastRenderedPageBreak/>
        <w:t>одного работающего в наиболее многочисленной смене. Предельный размер участков, предназначенных для озеленения, не должен превышать 15% площадки предприятия;</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F0571E">
        <w:rPr>
          <w:rFonts w:ascii="Bookman Old Style" w:hAnsi="Bookman Old Style" w:cs="Bookman Old Style"/>
          <w:sz w:val="24"/>
          <w:szCs w:val="24"/>
          <w:lang w:val="ru-RU"/>
        </w:rPr>
        <w:t>производственные территории следует преобразовывать с учетом примыкания к территориям иного функционального назначения:</w:t>
      </w:r>
    </w:p>
    <w:p w:rsidR="00FD73E0" w:rsidRDefault="00FD73E0" w:rsidP="000D29C4">
      <w:pPr>
        <w:ind w:firstLine="0"/>
        <w:jc w:val="both"/>
        <w:rPr>
          <w:rFonts w:ascii="Bookman Old Style" w:hAnsi="Bookman Old Style" w:cs="Bookman Old Style"/>
          <w:b/>
          <w:bCs/>
          <w:sz w:val="24"/>
          <w:szCs w:val="24"/>
          <w:lang w:val="ru-RU"/>
        </w:rPr>
      </w:pPr>
      <w:r>
        <w:rPr>
          <w:rFonts w:ascii="Bookman Old Style" w:hAnsi="Bookman Old Style" w:cs="Bookman Old Style"/>
          <w:b/>
          <w:bCs/>
          <w:sz w:val="24"/>
          <w:szCs w:val="24"/>
          <w:lang w:val="ru-RU"/>
        </w:rPr>
        <w:tab/>
      </w:r>
      <w:r w:rsidRPr="00F0571E">
        <w:rPr>
          <w:rFonts w:ascii="Bookman Old Style" w:hAnsi="Bookman Old Style" w:cs="Bookman Old Style"/>
          <w:sz w:val="24"/>
          <w:szCs w:val="24"/>
          <w:lang w:val="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D73E0" w:rsidRDefault="00FD73E0" w:rsidP="000D29C4">
      <w:pPr>
        <w:ind w:firstLine="0"/>
        <w:jc w:val="both"/>
        <w:rPr>
          <w:rFonts w:ascii="Bookman Old Style" w:hAnsi="Bookman Old Style" w:cs="Bookman Old Style"/>
          <w:sz w:val="24"/>
          <w:szCs w:val="24"/>
          <w:lang w:val="ru-RU"/>
        </w:rPr>
      </w:pPr>
      <w:r>
        <w:rPr>
          <w:rFonts w:ascii="Bookman Old Style" w:hAnsi="Bookman Old Style" w:cs="Bookman Old Style"/>
          <w:b/>
          <w:bCs/>
          <w:sz w:val="24"/>
          <w:szCs w:val="24"/>
          <w:lang w:val="ru-RU"/>
        </w:rPr>
        <w:tab/>
      </w:r>
      <w:r w:rsidRPr="00F0571E">
        <w:rPr>
          <w:rFonts w:ascii="Bookman Old Style" w:hAnsi="Bookman Old Style" w:cs="Bookman Old Style"/>
          <w:sz w:val="24"/>
          <w:szCs w:val="24"/>
          <w:lang w:val="ru-RU"/>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r>
        <w:rPr>
          <w:rFonts w:ascii="Bookman Old Style" w:hAnsi="Bookman Old Style" w:cs="Bookman Old Style"/>
          <w:sz w:val="24"/>
          <w:szCs w:val="24"/>
          <w:lang w:val="ru-RU"/>
        </w:rPr>
        <w:t>.</w:t>
      </w:r>
    </w:p>
    <w:p w:rsidR="00AA7132" w:rsidRDefault="00AA7132" w:rsidP="000D29C4">
      <w:pPr>
        <w:ind w:firstLine="0"/>
        <w:jc w:val="both"/>
        <w:rPr>
          <w:rFonts w:ascii="Bookman Old Style" w:hAnsi="Bookman Old Style" w:cs="Bookman Old Style"/>
          <w:sz w:val="24"/>
          <w:szCs w:val="24"/>
          <w:lang w:val="ru-RU"/>
        </w:rPr>
      </w:pPr>
    </w:p>
    <w:p w:rsidR="00AA7132" w:rsidRPr="007B370F" w:rsidRDefault="00AA7132" w:rsidP="00AA7132">
      <w:pPr>
        <w:ind w:firstLine="0"/>
        <w:jc w:val="both"/>
        <w:rPr>
          <w:rFonts w:ascii="Bookman Old Style" w:hAnsi="Bookman Old Style"/>
          <w:b/>
          <w:color w:val="0070C0"/>
          <w:sz w:val="24"/>
          <w:szCs w:val="24"/>
          <w:lang w:val="ru-RU"/>
        </w:rPr>
      </w:pPr>
      <w:r w:rsidRPr="007B370F">
        <w:rPr>
          <w:rFonts w:ascii="Bookman Old Style" w:hAnsi="Bookman Old Style"/>
          <w:b/>
          <w:color w:val="0070C0"/>
          <w:sz w:val="24"/>
          <w:szCs w:val="24"/>
          <w:lang w:val="ru-RU"/>
        </w:rPr>
        <w:t>П7 – зона перспективн</w:t>
      </w:r>
      <w:r w:rsidR="007B370F">
        <w:rPr>
          <w:rFonts w:ascii="Bookman Old Style" w:hAnsi="Bookman Old Style"/>
          <w:b/>
          <w:color w:val="0070C0"/>
          <w:sz w:val="24"/>
          <w:szCs w:val="24"/>
          <w:lang w:val="ru-RU"/>
        </w:rPr>
        <w:t>ых</w:t>
      </w:r>
      <w:r w:rsidRPr="007B370F">
        <w:rPr>
          <w:rFonts w:ascii="Bookman Old Style" w:hAnsi="Bookman Old Style"/>
          <w:b/>
          <w:color w:val="0070C0"/>
          <w:sz w:val="24"/>
          <w:szCs w:val="24"/>
          <w:lang w:val="ru-RU"/>
        </w:rPr>
        <w:t xml:space="preserve"> промышленн</w:t>
      </w:r>
      <w:r w:rsidR="007B370F">
        <w:rPr>
          <w:rFonts w:ascii="Bookman Old Style" w:hAnsi="Bookman Old Style"/>
          <w:b/>
          <w:color w:val="0070C0"/>
          <w:sz w:val="24"/>
          <w:szCs w:val="24"/>
          <w:lang w:val="ru-RU"/>
        </w:rPr>
        <w:t>ых предприятий</w:t>
      </w:r>
    </w:p>
    <w:p w:rsidR="00AA7132" w:rsidRPr="00FD231C" w:rsidRDefault="00AA7132" w:rsidP="00AA7132">
      <w:pPr>
        <w:jc w:val="both"/>
        <w:rPr>
          <w:rFonts w:ascii="Bookman Old Style" w:hAnsi="Bookman Old Style" w:cs="Times New Roman"/>
          <w:sz w:val="24"/>
          <w:szCs w:val="24"/>
          <w:lang w:val="ru-RU"/>
        </w:rPr>
      </w:pPr>
      <w:r>
        <w:rPr>
          <w:rFonts w:ascii="Bookman Old Style" w:hAnsi="Bookman Old Style" w:cs="Times New Roman"/>
          <w:sz w:val="24"/>
          <w:szCs w:val="24"/>
          <w:lang w:val="ru-RU"/>
        </w:rPr>
        <w:t>Зон</w:t>
      </w:r>
      <w:r w:rsidR="00272B81">
        <w:rPr>
          <w:rFonts w:ascii="Bookman Old Style" w:hAnsi="Bookman Old Style" w:cs="Times New Roman"/>
          <w:sz w:val="24"/>
          <w:szCs w:val="24"/>
          <w:lang w:val="ru-RU"/>
        </w:rPr>
        <w:t>а</w:t>
      </w:r>
      <w:r>
        <w:rPr>
          <w:rFonts w:ascii="Bookman Old Style" w:hAnsi="Bookman Old Style" w:cs="Times New Roman"/>
          <w:sz w:val="24"/>
          <w:szCs w:val="24"/>
          <w:lang w:val="ru-RU"/>
        </w:rPr>
        <w:t xml:space="preserve"> перспективной промышленности</w:t>
      </w:r>
      <w:r w:rsidRPr="00FD231C">
        <w:rPr>
          <w:rFonts w:ascii="Bookman Old Style" w:hAnsi="Bookman Old Style" w:cs="Times New Roman"/>
          <w:sz w:val="24"/>
          <w:szCs w:val="24"/>
          <w:lang w:val="ru-RU"/>
        </w:rPr>
        <w:t xml:space="preserve"> предназначен</w:t>
      </w:r>
      <w:r w:rsidR="00272B81">
        <w:rPr>
          <w:rFonts w:ascii="Bookman Old Style" w:hAnsi="Bookman Old Style" w:cs="Times New Roman"/>
          <w:sz w:val="24"/>
          <w:szCs w:val="24"/>
          <w:lang w:val="ru-RU"/>
        </w:rPr>
        <w:t>а</w:t>
      </w:r>
      <w:r w:rsidRPr="00FD231C">
        <w:rPr>
          <w:rFonts w:ascii="Bookman Old Style" w:hAnsi="Bookman Old Style" w:cs="Times New Roman"/>
          <w:sz w:val="24"/>
          <w:szCs w:val="24"/>
          <w:lang w:val="ru-RU"/>
        </w:rPr>
        <w:t xml:space="preserve"> для перспективного развития промышленных, коммунальных и складских объектов любого типа. Определение типа застройки, видов разрешенного использования земельных участков с последующим перезонированием данной территории возможно после разработки и утверждения градостроительной документации о застройке территории (проекты планировки, проекты межевания, проекты застройки).</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Благоустройство территории производственной и санитарно-защитной зон осуществляется за счет собственников производственных объектов.</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 xml:space="preserve">Размер расчетной санитарно-защитной зоны для предприятий </w:t>
      </w:r>
      <w:r w:rsidRPr="00FD231C">
        <w:rPr>
          <w:rFonts w:ascii="Bookman Old Style" w:hAnsi="Bookman Old Style" w:cs="Times New Roman"/>
          <w:sz w:val="24"/>
          <w:szCs w:val="24"/>
        </w:rPr>
        <w:t>I</w:t>
      </w:r>
      <w:r w:rsidRPr="00FD231C">
        <w:rPr>
          <w:rFonts w:ascii="Bookman Old Style" w:hAnsi="Bookman Old Style" w:cs="Times New Roman"/>
          <w:sz w:val="24"/>
          <w:szCs w:val="24"/>
          <w:lang w:val="ru-RU"/>
        </w:rPr>
        <w:t>-</w:t>
      </w:r>
      <w:r w:rsidRPr="00FD231C">
        <w:rPr>
          <w:rFonts w:ascii="Bookman Old Style" w:hAnsi="Bookman Old Style" w:cs="Times New Roman"/>
          <w:sz w:val="24"/>
          <w:szCs w:val="24"/>
        </w:rPr>
        <w:t>V</w:t>
      </w:r>
      <w:r w:rsidRPr="00FD231C">
        <w:rPr>
          <w:rFonts w:ascii="Bookman Old Style" w:hAnsi="Bookman Old Style" w:cs="Times New Roman"/>
          <w:sz w:val="24"/>
          <w:szCs w:val="24"/>
          <w:lang w:val="ru-RU"/>
        </w:rPr>
        <w:t xml:space="preserve"> классов </w:t>
      </w:r>
      <w:r w:rsidR="00272B81">
        <w:rPr>
          <w:rFonts w:ascii="Bookman Old Style" w:hAnsi="Bookman Old Style" w:cs="Times New Roman"/>
          <w:sz w:val="24"/>
          <w:szCs w:val="24"/>
          <w:lang w:val="ru-RU"/>
        </w:rPr>
        <w:t>вредности</w:t>
      </w:r>
      <w:r w:rsidRPr="00FD231C">
        <w:rPr>
          <w:rFonts w:ascii="Bookman Old Style" w:hAnsi="Bookman Old Style" w:cs="Times New Roman"/>
          <w:sz w:val="24"/>
          <w:szCs w:val="24"/>
          <w:lang w:val="ru-RU"/>
        </w:rPr>
        <w:t xml:space="preserve"> может быть изменен Главным государственным санитарным врачом Российской Федерации или его заместителем в порядке, установленном</w:t>
      </w:r>
      <w:r w:rsidRPr="00FD231C">
        <w:rPr>
          <w:rFonts w:ascii="Bookman Old Style" w:hAnsi="Bookman Old Style" w:cs="Times New Roman"/>
          <w:color w:val="FFC000"/>
          <w:sz w:val="24"/>
          <w:szCs w:val="24"/>
          <w:lang w:val="ru-RU"/>
        </w:rPr>
        <w:t xml:space="preserve"> </w:t>
      </w:r>
      <w:r w:rsidRPr="00FD231C">
        <w:rPr>
          <w:rFonts w:ascii="Bookman Old Style" w:hAnsi="Bookman Old Style" w:cs="Times New Roman"/>
          <w:sz w:val="24"/>
          <w:szCs w:val="24"/>
          <w:lang w:val="ru-RU"/>
        </w:rPr>
        <w:t>СанПиН 2.2.1/2.1.1.1200-03 (новая редакция).</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 xml:space="preserve">В случае несовпадения размера расчетной санитарно-защитной зоны и полученной на основании оценки риска (для предприятий </w:t>
      </w:r>
      <w:r w:rsidRPr="00FD231C">
        <w:rPr>
          <w:rFonts w:ascii="Bookman Old Style" w:hAnsi="Bookman Old Style" w:cs="Times New Roman"/>
          <w:sz w:val="24"/>
          <w:szCs w:val="24"/>
        </w:rPr>
        <w:t>I</w:t>
      </w:r>
      <w:r w:rsidRPr="00FD231C">
        <w:rPr>
          <w:rFonts w:ascii="Bookman Old Style" w:hAnsi="Bookman Old Style" w:cs="Times New Roman"/>
          <w:sz w:val="24"/>
          <w:szCs w:val="24"/>
          <w:lang w:val="ru-RU"/>
        </w:rPr>
        <w:t xml:space="preserve">, </w:t>
      </w:r>
      <w:r w:rsidRPr="00FD231C">
        <w:rPr>
          <w:rFonts w:ascii="Bookman Old Style" w:hAnsi="Bookman Old Style" w:cs="Times New Roman"/>
          <w:sz w:val="24"/>
          <w:szCs w:val="24"/>
        </w:rPr>
        <w:t>II</w:t>
      </w:r>
      <w:r w:rsidRPr="00FD231C">
        <w:rPr>
          <w:rFonts w:ascii="Bookman Old Style" w:hAnsi="Bookman Old Style" w:cs="Times New Roman"/>
          <w:sz w:val="24"/>
          <w:szCs w:val="24"/>
          <w:lang w:val="ru-RU"/>
        </w:rPr>
        <w:t xml:space="preserve"> класса </w:t>
      </w:r>
      <w:r w:rsidR="00272B81">
        <w:rPr>
          <w:rFonts w:ascii="Bookman Old Style" w:hAnsi="Bookman Old Style" w:cs="Times New Roman"/>
          <w:sz w:val="24"/>
          <w:szCs w:val="24"/>
          <w:lang w:val="ru-RU"/>
        </w:rPr>
        <w:t>вредности</w:t>
      </w:r>
      <w:r w:rsidRPr="00FD231C">
        <w:rPr>
          <w:rFonts w:ascii="Bookman Old Style" w:hAnsi="Bookman Old Style" w:cs="Times New Roman"/>
          <w:sz w:val="24"/>
          <w:szCs w:val="24"/>
          <w:lang w:val="ru-RU"/>
        </w:rPr>
        <w:t>),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w:t>
      </w:r>
      <w:r w:rsidRPr="00FD231C">
        <w:rPr>
          <w:rFonts w:ascii="Bookman Old Style" w:hAnsi="Bookman Old Style" w:cs="Times New Roman"/>
          <w:sz w:val="24"/>
          <w:szCs w:val="24"/>
          <w:lang w:val="ru-RU"/>
        </w:rPr>
        <w:lastRenderedPageBreak/>
        <w:t>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Оценка риска для здоровья населения проводится для групп промышленных объектов и производств или промышленного узла (комплекса), с учетом класса опасности, в состав которых входят эти объекты.</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Обязательным условием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Разрабатываемые в проектах строительства и реконструкции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AA7132" w:rsidRPr="00FD231C" w:rsidRDefault="00AA7132" w:rsidP="00AA7132">
      <w:pPr>
        <w:jc w:val="both"/>
        <w:rPr>
          <w:rFonts w:ascii="Bookman Old Style" w:hAnsi="Bookman Old Style" w:cs="Times New Roman"/>
          <w:sz w:val="24"/>
          <w:szCs w:val="24"/>
          <w:lang w:val="ru-RU"/>
        </w:rPr>
      </w:pPr>
      <w:r>
        <w:rPr>
          <w:rFonts w:ascii="Bookman Old Style" w:hAnsi="Bookman Old Style"/>
          <w:sz w:val="24"/>
          <w:szCs w:val="24"/>
          <w:lang w:val="ru-RU"/>
        </w:rPr>
        <w:t xml:space="preserve">При принятии органом </w:t>
      </w:r>
      <w:r w:rsidRPr="00FD231C">
        <w:rPr>
          <w:rFonts w:ascii="Bookman Old Style" w:hAnsi="Bookman Old Style" w:cs="Times New Roman"/>
          <w:sz w:val="24"/>
          <w:szCs w:val="24"/>
          <w:lang w:val="ru-RU"/>
        </w:rPr>
        <w:t>местного самоуправления муниципальн</w:t>
      </w:r>
      <w:r>
        <w:rPr>
          <w:rFonts w:ascii="Bookman Old Style" w:hAnsi="Bookman Old Style"/>
          <w:sz w:val="24"/>
          <w:szCs w:val="24"/>
          <w:lang w:val="ru-RU"/>
        </w:rPr>
        <w:t>ого</w:t>
      </w:r>
      <w:r w:rsidRPr="00FD231C">
        <w:rPr>
          <w:rFonts w:ascii="Bookman Old Style" w:hAnsi="Bookman Old Style" w:cs="Times New Roman"/>
          <w:sz w:val="24"/>
          <w:szCs w:val="24"/>
          <w:lang w:val="ru-RU"/>
        </w:rPr>
        <w:t xml:space="preserve"> район</w:t>
      </w:r>
      <w:r>
        <w:rPr>
          <w:rFonts w:ascii="Bookman Old Style" w:hAnsi="Bookman Old Style"/>
          <w:sz w:val="24"/>
          <w:szCs w:val="24"/>
          <w:lang w:val="ru-RU"/>
        </w:rPr>
        <w:t>а</w:t>
      </w:r>
      <w:r w:rsidRPr="00FD231C">
        <w:rPr>
          <w:rFonts w:ascii="Bookman Old Style" w:hAnsi="Bookman Old Style" w:cs="Times New Roman"/>
          <w:sz w:val="24"/>
          <w:szCs w:val="24"/>
          <w:lang w:val="ru-RU"/>
        </w:rPr>
        <w:t xml:space="preserve">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AA7132" w:rsidRPr="00FD231C" w:rsidRDefault="00AA7132" w:rsidP="00AA7132">
      <w:pPr>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П</w:t>
      </w:r>
      <w:r w:rsidR="00272B81">
        <w:rPr>
          <w:rFonts w:ascii="Bookman Old Style" w:hAnsi="Bookman Old Style" w:cs="Times New Roman"/>
          <w:sz w:val="24"/>
          <w:szCs w:val="24"/>
          <w:lang w:val="ru-RU"/>
        </w:rPr>
        <w:t xml:space="preserve">2 – П5 </w:t>
      </w:r>
      <w:r w:rsidRPr="00FD231C">
        <w:rPr>
          <w:rFonts w:ascii="Bookman Old Style" w:hAnsi="Bookman Old Style" w:cs="Times New Roman"/>
          <w:sz w:val="24"/>
          <w:szCs w:val="24"/>
          <w:lang w:val="ru-RU"/>
        </w:rPr>
        <w:t>устанавливаются в соответствии с утвержденной документацией по планировке территории.</w:t>
      </w:r>
    </w:p>
    <w:p w:rsidR="00AA7132" w:rsidRPr="00FD231C" w:rsidRDefault="00AA7132" w:rsidP="00AA7132">
      <w:pPr>
        <w:widowControl w:val="0"/>
        <w:jc w:val="both"/>
        <w:rPr>
          <w:rFonts w:ascii="Bookman Old Style" w:hAnsi="Bookman Old Style" w:cs="Times New Roman"/>
          <w:sz w:val="24"/>
          <w:szCs w:val="24"/>
          <w:lang w:val="ru-RU"/>
        </w:rPr>
      </w:pPr>
      <w:r w:rsidRPr="00FD231C">
        <w:rPr>
          <w:rFonts w:ascii="Bookman Old Style" w:hAnsi="Bookman Old Style" w:cs="Times New Roman"/>
          <w:spacing w:val="-2"/>
          <w:sz w:val="24"/>
          <w:szCs w:val="24"/>
          <w:lang w:val="ru-RU"/>
        </w:rPr>
        <w:t>Нормативный размер земельного участка производственного предприя</w:t>
      </w:r>
      <w:r w:rsidRPr="00FD231C">
        <w:rPr>
          <w:rFonts w:ascii="Bookman Old Style" w:hAnsi="Bookman Old Style" w:cs="Times New Roman"/>
          <w:sz w:val="24"/>
          <w:szCs w:val="24"/>
          <w:lang w:val="ru-RU"/>
        </w:rPr>
        <w:t>тия принимается равным отношению площади его застройки к показателю нормативной плотности застройки, выраженной в процентах застройки.</w:t>
      </w:r>
    </w:p>
    <w:p w:rsidR="00AA7132" w:rsidRPr="00FD231C" w:rsidRDefault="00AA7132" w:rsidP="00AA7132">
      <w:pPr>
        <w:widowControl w:val="0"/>
        <w:jc w:val="both"/>
        <w:rPr>
          <w:rFonts w:ascii="Bookman Old Style" w:hAnsi="Bookman Old Style" w:cs="Times New Roman"/>
          <w:sz w:val="24"/>
          <w:szCs w:val="24"/>
          <w:lang w:val="ru-RU"/>
        </w:rPr>
      </w:pPr>
      <w:r w:rsidRPr="00FD231C">
        <w:rPr>
          <w:rFonts w:ascii="Bookman Old Style" w:hAnsi="Bookman Old Style" w:cs="Times New Roman"/>
          <w:sz w:val="24"/>
          <w:szCs w:val="24"/>
          <w:lang w:val="ru-RU"/>
        </w:rPr>
        <w:t xml:space="preserve">Минимальная нормативная плотность застройки площадок промышленных предприятий различна в зависимости от отрасли  промышленности </w:t>
      </w:r>
      <w:r>
        <w:rPr>
          <w:rFonts w:ascii="Bookman Old Style" w:hAnsi="Bookman Old Style"/>
          <w:sz w:val="24"/>
          <w:szCs w:val="24"/>
          <w:lang w:val="ru-RU"/>
        </w:rPr>
        <w:t>и типа предприятия в её составе.</w:t>
      </w:r>
    </w:p>
    <w:p w:rsidR="00AA7132" w:rsidRDefault="00AA7132" w:rsidP="000D29C4">
      <w:pPr>
        <w:ind w:firstLine="0"/>
        <w:jc w:val="both"/>
        <w:rPr>
          <w:rFonts w:ascii="Bookman Old Style" w:hAnsi="Bookman Old Style" w:cs="Bookman Old Style"/>
          <w:sz w:val="24"/>
          <w:szCs w:val="24"/>
          <w:lang w:val="ru-RU"/>
        </w:rPr>
      </w:pPr>
    </w:p>
    <w:p w:rsidR="00FD73E0" w:rsidRPr="007B370F" w:rsidRDefault="00FD73E0" w:rsidP="000D29C4">
      <w:pPr>
        <w:spacing w:after="120"/>
        <w:ind w:firstLine="0"/>
        <w:jc w:val="both"/>
        <w:rPr>
          <w:rFonts w:ascii="Bookman Old Style" w:hAnsi="Bookman Old Style" w:cs="Bookman Old Style"/>
          <w:b/>
          <w:bCs/>
          <w:color w:val="0070C0"/>
          <w:sz w:val="28"/>
          <w:szCs w:val="28"/>
          <w:u w:val="single"/>
          <w:lang w:val="ru-RU"/>
        </w:rPr>
      </w:pPr>
      <w:r w:rsidRPr="007B370F">
        <w:rPr>
          <w:rFonts w:ascii="Bookman Old Style" w:hAnsi="Bookman Old Style" w:cs="Bookman Old Style"/>
          <w:b/>
          <w:bCs/>
          <w:color w:val="0070C0"/>
          <w:sz w:val="28"/>
          <w:szCs w:val="28"/>
          <w:u w:val="single"/>
          <w:lang w:val="ru-RU"/>
        </w:rPr>
        <w:t>Зоны инженерно-технической инфраструктуры - И</w:t>
      </w:r>
    </w:p>
    <w:p w:rsidR="00FD73E0" w:rsidRPr="007B370F" w:rsidRDefault="00FD73E0" w:rsidP="000D29C4">
      <w:pPr>
        <w:ind w:firstLine="0"/>
        <w:jc w:val="both"/>
        <w:rPr>
          <w:rFonts w:ascii="Bookman Old Style" w:hAnsi="Bookman Old Style" w:cs="Bookman Old Style"/>
          <w:b/>
          <w:bCs/>
          <w:color w:val="0070C0"/>
          <w:sz w:val="24"/>
          <w:szCs w:val="24"/>
          <w:lang w:val="ru-RU"/>
        </w:rPr>
      </w:pPr>
      <w:r w:rsidRPr="007B370F">
        <w:rPr>
          <w:rFonts w:ascii="Bookman Old Style" w:hAnsi="Bookman Old Style" w:cs="Bookman Old Style"/>
          <w:b/>
          <w:bCs/>
          <w:color w:val="0070C0"/>
          <w:sz w:val="24"/>
          <w:szCs w:val="24"/>
          <w:lang w:val="ru-RU"/>
        </w:rPr>
        <w:t>И1 – зона энергообеспечения</w:t>
      </w:r>
    </w:p>
    <w:p w:rsidR="00FD73E0" w:rsidRPr="00D9343C" w:rsidRDefault="00FD73E0" w:rsidP="000D29C4">
      <w:pPr>
        <w:jc w:val="both"/>
        <w:rPr>
          <w:rFonts w:ascii="Bookman Old Style" w:hAnsi="Bookman Old Style" w:cs="Bookman Old Style"/>
          <w:sz w:val="24"/>
          <w:szCs w:val="24"/>
          <w:lang w:val="ru-RU"/>
        </w:rPr>
      </w:pPr>
      <w:r w:rsidRPr="00D9343C">
        <w:rPr>
          <w:rFonts w:ascii="Bookman Old Style" w:hAnsi="Bookman Old Style" w:cs="Bookman Old Style"/>
          <w:sz w:val="24"/>
          <w:szCs w:val="24"/>
          <w:lang w:val="ru-RU"/>
        </w:rPr>
        <w:t>Зона выделяется для размещения сетей и сооружений инженерной инфраструктуры.</w:t>
      </w:r>
    </w:p>
    <w:p w:rsidR="00FD73E0" w:rsidRPr="00D9343C" w:rsidRDefault="00FD73E0" w:rsidP="000D29C4">
      <w:pPr>
        <w:ind w:firstLine="0"/>
        <w:jc w:val="both"/>
        <w:rPr>
          <w:rFonts w:ascii="Bookman Old Style" w:hAnsi="Bookman Old Style" w:cs="Bookman Old Style"/>
          <w:b/>
          <w:bCs/>
          <w:sz w:val="24"/>
          <w:szCs w:val="24"/>
        </w:rPr>
      </w:pPr>
      <w:r w:rsidRPr="00D9343C">
        <w:rPr>
          <w:rFonts w:ascii="Bookman Old Style" w:hAnsi="Bookman Old Style" w:cs="Bookman Old Style"/>
          <w:b/>
          <w:bCs/>
          <w:sz w:val="24"/>
          <w:szCs w:val="24"/>
        </w:rPr>
        <w:t>Основные</w:t>
      </w:r>
      <w:r w:rsidR="00272B81">
        <w:rPr>
          <w:rFonts w:ascii="Bookman Old Style" w:hAnsi="Bookman Old Style" w:cs="Bookman Old Style"/>
          <w:b/>
          <w:bCs/>
          <w:sz w:val="24"/>
          <w:szCs w:val="24"/>
          <w:lang w:val="ru-RU"/>
        </w:rPr>
        <w:t xml:space="preserve"> </w:t>
      </w:r>
      <w:r w:rsidRPr="00D9343C">
        <w:rPr>
          <w:rFonts w:ascii="Bookman Old Style" w:hAnsi="Bookman Old Style" w:cs="Bookman Old Style"/>
          <w:b/>
          <w:bCs/>
          <w:sz w:val="24"/>
          <w:szCs w:val="24"/>
        </w:rPr>
        <w:t>виды</w:t>
      </w:r>
      <w:r w:rsidR="00272B81">
        <w:rPr>
          <w:rFonts w:ascii="Bookman Old Style" w:hAnsi="Bookman Old Style" w:cs="Bookman Old Style"/>
          <w:b/>
          <w:bCs/>
          <w:sz w:val="24"/>
          <w:szCs w:val="24"/>
          <w:lang w:val="ru-RU"/>
        </w:rPr>
        <w:t xml:space="preserve"> </w:t>
      </w:r>
      <w:r w:rsidRPr="00D9343C">
        <w:rPr>
          <w:rFonts w:ascii="Bookman Old Style" w:hAnsi="Bookman Old Style" w:cs="Bookman Old Style"/>
          <w:b/>
          <w:bCs/>
          <w:sz w:val="24"/>
          <w:szCs w:val="24"/>
        </w:rPr>
        <w:t>разрешенного</w:t>
      </w:r>
      <w:r w:rsidR="00272B81">
        <w:rPr>
          <w:rFonts w:ascii="Bookman Old Style" w:hAnsi="Bookman Old Style" w:cs="Bookman Old Style"/>
          <w:b/>
          <w:bCs/>
          <w:sz w:val="24"/>
          <w:szCs w:val="24"/>
          <w:lang w:val="ru-RU"/>
        </w:rPr>
        <w:t xml:space="preserve"> </w:t>
      </w:r>
      <w:r w:rsidRPr="00D9343C">
        <w:rPr>
          <w:rFonts w:ascii="Bookman Old Style" w:hAnsi="Bookman Old Style" w:cs="Bookman Old Style"/>
          <w:b/>
          <w:bCs/>
          <w:sz w:val="24"/>
          <w:szCs w:val="24"/>
        </w:rPr>
        <w:t>использования:</w:t>
      </w:r>
    </w:p>
    <w:p w:rsidR="00F53E96" w:rsidRDefault="00FD73E0" w:rsidP="000D29C4">
      <w:pPr>
        <w:numPr>
          <w:ilvl w:val="0"/>
          <w:numId w:val="33"/>
        </w:numPr>
        <w:jc w:val="both"/>
        <w:rPr>
          <w:rFonts w:ascii="Bookman Old Style" w:hAnsi="Bookman Old Style" w:cs="Bookman Old Style"/>
          <w:sz w:val="24"/>
          <w:szCs w:val="24"/>
          <w:lang w:val="ru-RU"/>
        </w:rPr>
      </w:pPr>
      <w:r w:rsidRPr="00D9343C">
        <w:rPr>
          <w:rFonts w:ascii="Bookman Old Style" w:hAnsi="Bookman Old Style" w:cs="Bookman Old Style"/>
          <w:sz w:val="24"/>
          <w:szCs w:val="24"/>
          <w:lang w:val="ru-RU"/>
        </w:rPr>
        <w:t>сооружения и коммуника</w:t>
      </w:r>
      <w:r w:rsidR="00F53E96">
        <w:rPr>
          <w:rFonts w:ascii="Bookman Old Style" w:hAnsi="Bookman Old Style" w:cs="Bookman Old Style"/>
          <w:sz w:val="24"/>
          <w:szCs w:val="24"/>
          <w:lang w:val="ru-RU"/>
        </w:rPr>
        <w:t>ции трубопроводного транспорта;</w:t>
      </w:r>
    </w:p>
    <w:p w:rsidR="00F53E96" w:rsidRDefault="00F53E96" w:rsidP="000D29C4">
      <w:pPr>
        <w:numPr>
          <w:ilvl w:val="0"/>
          <w:numId w:val="33"/>
        </w:numPr>
        <w:jc w:val="both"/>
        <w:rPr>
          <w:rFonts w:ascii="Bookman Old Style" w:hAnsi="Bookman Old Style" w:cs="Bookman Old Style"/>
          <w:sz w:val="24"/>
          <w:szCs w:val="24"/>
          <w:lang w:val="ru-RU"/>
        </w:rPr>
      </w:pPr>
      <w:r>
        <w:rPr>
          <w:rFonts w:ascii="Bookman Old Style" w:hAnsi="Bookman Old Style" w:cs="Bookman Old Style"/>
          <w:sz w:val="24"/>
          <w:szCs w:val="24"/>
          <w:lang w:val="ru-RU"/>
        </w:rPr>
        <w:t>сооружения связи;</w:t>
      </w:r>
    </w:p>
    <w:p w:rsidR="00FD73E0" w:rsidRPr="00D9343C" w:rsidRDefault="00F53E96" w:rsidP="000D29C4">
      <w:pPr>
        <w:numPr>
          <w:ilvl w:val="0"/>
          <w:numId w:val="33"/>
        </w:numPr>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коммуникации </w:t>
      </w:r>
      <w:r w:rsidR="00FD73E0" w:rsidRPr="00D9343C">
        <w:rPr>
          <w:rFonts w:ascii="Bookman Old Style" w:hAnsi="Bookman Old Style" w:cs="Bookman Old Style"/>
          <w:sz w:val="24"/>
          <w:szCs w:val="24"/>
          <w:lang w:val="ru-RU"/>
        </w:rPr>
        <w:t>инженерного оборудования;</w:t>
      </w:r>
    </w:p>
    <w:p w:rsidR="00F53E96" w:rsidRPr="00F53E96" w:rsidRDefault="00FD73E0" w:rsidP="000D29C4">
      <w:pPr>
        <w:numPr>
          <w:ilvl w:val="0"/>
          <w:numId w:val="33"/>
        </w:numPr>
        <w:jc w:val="both"/>
        <w:rPr>
          <w:rFonts w:ascii="Bookman Old Style" w:hAnsi="Bookman Old Style" w:cs="Bookman Old Style"/>
          <w:sz w:val="24"/>
          <w:szCs w:val="24"/>
        </w:rPr>
      </w:pPr>
      <w:r w:rsidRPr="00D9343C">
        <w:rPr>
          <w:rFonts w:ascii="Bookman Old Style" w:hAnsi="Bookman Old Style" w:cs="Bookman Old Style"/>
          <w:sz w:val="24"/>
          <w:szCs w:val="24"/>
        </w:rPr>
        <w:t>зоны ЛЭ</w:t>
      </w:r>
      <w:r w:rsidR="00F53E96">
        <w:rPr>
          <w:rFonts w:ascii="Bookman Old Style" w:hAnsi="Bookman Old Style" w:cs="Bookman Old Style"/>
          <w:sz w:val="24"/>
          <w:szCs w:val="24"/>
        </w:rPr>
        <w:t>П</w:t>
      </w:r>
      <w:r w:rsidR="00F53E96">
        <w:rPr>
          <w:rFonts w:ascii="Bookman Old Style" w:hAnsi="Bookman Old Style" w:cs="Bookman Old Style"/>
          <w:sz w:val="24"/>
          <w:szCs w:val="24"/>
          <w:lang w:val="ru-RU"/>
        </w:rPr>
        <w:t>;</w:t>
      </w:r>
    </w:p>
    <w:p w:rsidR="00F53E96" w:rsidRPr="00F53E96" w:rsidRDefault="00F53E96" w:rsidP="000D29C4">
      <w:pPr>
        <w:numPr>
          <w:ilvl w:val="0"/>
          <w:numId w:val="33"/>
        </w:numPr>
        <w:jc w:val="both"/>
        <w:rPr>
          <w:rFonts w:ascii="Bookman Old Style" w:hAnsi="Bookman Old Style" w:cs="Bookman Old Style"/>
          <w:sz w:val="24"/>
          <w:szCs w:val="24"/>
        </w:rPr>
      </w:pPr>
      <w:r>
        <w:rPr>
          <w:rFonts w:ascii="Bookman Old Style" w:hAnsi="Bookman Old Style" w:cs="Bookman Old Style"/>
          <w:sz w:val="24"/>
          <w:szCs w:val="24"/>
          <w:lang w:val="ru-RU"/>
        </w:rPr>
        <w:lastRenderedPageBreak/>
        <w:t xml:space="preserve">зоны </w:t>
      </w:r>
      <w:r>
        <w:rPr>
          <w:rFonts w:ascii="Bookman Old Style" w:hAnsi="Bookman Old Style" w:cs="Bookman Old Style"/>
          <w:sz w:val="24"/>
          <w:szCs w:val="24"/>
        </w:rPr>
        <w:t>электроподстанций</w:t>
      </w:r>
      <w:r>
        <w:rPr>
          <w:rFonts w:ascii="Bookman Old Style" w:hAnsi="Bookman Old Style" w:cs="Bookman Old Style"/>
          <w:sz w:val="24"/>
          <w:szCs w:val="24"/>
          <w:lang w:val="ru-RU"/>
        </w:rPr>
        <w:t>;</w:t>
      </w:r>
    </w:p>
    <w:p w:rsidR="00FD73E0" w:rsidRPr="00D9343C" w:rsidRDefault="00F53E96" w:rsidP="000D29C4">
      <w:pPr>
        <w:numPr>
          <w:ilvl w:val="0"/>
          <w:numId w:val="33"/>
        </w:numPr>
        <w:jc w:val="both"/>
        <w:rPr>
          <w:rFonts w:ascii="Bookman Old Style" w:hAnsi="Bookman Old Style" w:cs="Bookman Old Style"/>
          <w:sz w:val="24"/>
          <w:szCs w:val="24"/>
        </w:rPr>
      </w:pPr>
      <w:r>
        <w:rPr>
          <w:rFonts w:ascii="Bookman Old Style" w:hAnsi="Bookman Old Style" w:cs="Bookman Old Style"/>
          <w:sz w:val="24"/>
          <w:szCs w:val="24"/>
          <w:lang w:val="ru-RU"/>
        </w:rPr>
        <w:t xml:space="preserve">зоны </w:t>
      </w:r>
      <w:r w:rsidR="002E2969">
        <w:rPr>
          <w:rFonts w:ascii="Bookman Old Style" w:hAnsi="Bookman Old Style" w:cs="Bookman Old Style"/>
          <w:sz w:val="24"/>
          <w:szCs w:val="24"/>
        </w:rPr>
        <w:t>котельных</w:t>
      </w:r>
      <w:r w:rsidR="002E2969">
        <w:rPr>
          <w:rFonts w:ascii="Bookman Old Style" w:hAnsi="Bookman Old Style" w:cs="Bookman Old Style"/>
          <w:sz w:val="24"/>
          <w:szCs w:val="24"/>
          <w:lang w:val="ru-RU"/>
        </w:rPr>
        <w:t>;</w:t>
      </w:r>
    </w:p>
    <w:p w:rsidR="00F53E96" w:rsidRPr="00F53E96" w:rsidRDefault="00F53E96" w:rsidP="000D29C4">
      <w:pPr>
        <w:numPr>
          <w:ilvl w:val="0"/>
          <w:numId w:val="33"/>
        </w:numPr>
        <w:jc w:val="both"/>
        <w:rPr>
          <w:rFonts w:ascii="Bookman Old Style" w:hAnsi="Bookman Old Style" w:cs="Bookman Old Style"/>
          <w:sz w:val="24"/>
          <w:szCs w:val="24"/>
        </w:rPr>
      </w:pPr>
      <w:r>
        <w:rPr>
          <w:rFonts w:ascii="Bookman Old Style" w:hAnsi="Bookman Old Style" w:cs="Bookman Old Style"/>
          <w:sz w:val="24"/>
          <w:szCs w:val="24"/>
        </w:rPr>
        <w:t>ГРС</w:t>
      </w:r>
      <w:r>
        <w:rPr>
          <w:rFonts w:ascii="Bookman Old Style" w:hAnsi="Bookman Old Style" w:cs="Bookman Old Style"/>
          <w:sz w:val="24"/>
          <w:szCs w:val="24"/>
          <w:lang w:val="ru-RU"/>
        </w:rPr>
        <w:t>;</w:t>
      </w:r>
    </w:p>
    <w:p w:rsidR="00FD73E0" w:rsidRPr="008C1C98" w:rsidRDefault="00FD73E0" w:rsidP="000D29C4">
      <w:pPr>
        <w:numPr>
          <w:ilvl w:val="0"/>
          <w:numId w:val="33"/>
        </w:numPr>
        <w:jc w:val="both"/>
        <w:rPr>
          <w:rFonts w:ascii="Bookman Old Style" w:hAnsi="Bookman Old Style" w:cs="Bookman Old Style"/>
          <w:sz w:val="24"/>
          <w:szCs w:val="24"/>
        </w:rPr>
      </w:pPr>
      <w:r w:rsidRPr="00D9343C">
        <w:rPr>
          <w:rFonts w:ascii="Bookman Old Style" w:hAnsi="Bookman Old Style" w:cs="Bookman Old Style"/>
          <w:sz w:val="24"/>
          <w:szCs w:val="24"/>
        </w:rPr>
        <w:t>ГРП.</w:t>
      </w:r>
    </w:p>
    <w:p w:rsidR="008C1C98" w:rsidRPr="002E2969" w:rsidRDefault="008C1C98" w:rsidP="008C1C98">
      <w:pPr>
        <w:ind w:left="408" w:firstLine="0"/>
        <w:jc w:val="both"/>
        <w:rPr>
          <w:rFonts w:ascii="Bookman Old Style" w:hAnsi="Bookman Old Style" w:cs="Bookman Old Style"/>
          <w:sz w:val="24"/>
          <w:szCs w:val="24"/>
        </w:rPr>
      </w:pPr>
    </w:p>
    <w:p w:rsidR="00FD73E0" w:rsidRPr="007B370F" w:rsidRDefault="00FD73E0" w:rsidP="000D29C4">
      <w:pPr>
        <w:ind w:firstLine="0"/>
        <w:jc w:val="both"/>
        <w:rPr>
          <w:rFonts w:ascii="Bookman Old Style" w:hAnsi="Bookman Old Style" w:cs="Bookman Old Style"/>
          <w:b/>
          <w:bCs/>
          <w:color w:val="0070C0"/>
          <w:sz w:val="24"/>
          <w:szCs w:val="24"/>
          <w:lang w:val="ru-RU"/>
        </w:rPr>
      </w:pPr>
      <w:r w:rsidRPr="007B370F">
        <w:rPr>
          <w:rFonts w:ascii="Bookman Old Style" w:hAnsi="Bookman Old Style" w:cs="Bookman Old Style"/>
          <w:b/>
          <w:bCs/>
          <w:color w:val="0070C0"/>
          <w:sz w:val="24"/>
          <w:szCs w:val="24"/>
          <w:lang w:val="ru-RU"/>
        </w:rPr>
        <w:t>И2 – зона водоснабжения и очистки стоков</w:t>
      </w:r>
    </w:p>
    <w:p w:rsidR="00FD73E0" w:rsidRPr="00D9343C" w:rsidRDefault="00FD73E0" w:rsidP="000D29C4">
      <w:pPr>
        <w:jc w:val="both"/>
        <w:rPr>
          <w:rFonts w:ascii="Bookman Old Style" w:hAnsi="Bookman Old Style" w:cs="Bookman Old Style"/>
          <w:sz w:val="24"/>
          <w:szCs w:val="24"/>
          <w:lang w:val="ru-RU"/>
        </w:rPr>
      </w:pPr>
      <w:r w:rsidRPr="00D9343C">
        <w:rPr>
          <w:rFonts w:ascii="Bookman Old Style" w:hAnsi="Bookman Old Style" w:cs="Bookman Old Style"/>
          <w:sz w:val="24"/>
          <w:szCs w:val="24"/>
          <w:lang w:val="ru-RU"/>
        </w:rPr>
        <w:t>Зона выделяется для размещения сетей и сооружений инженерной инфраструктуры.</w:t>
      </w:r>
    </w:p>
    <w:p w:rsidR="00FD73E0" w:rsidRPr="00D84930" w:rsidRDefault="00FD73E0" w:rsidP="000D29C4">
      <w:pPr>
        <w:ind w:firstLine="0"/>
        <w:jc w:val="both"/>
        <w:rPr>
          <w:rFonts w:ascii="Bookman Old Style" w:hAnsi="Bookman Old Style" w:cs="Bookman Old Style"/>
          <w:b/>
          <w:bCs/>
          <w:sz w:val="24"/>
          <w:szCs w:val="24"/>
        </w:rPr>
      </w:pPr>
      <w:r w:rsidRPr="00D84930">
        <w:rPr>
          <w:rFonts w:ascii="Bookman Old Style" w:hAnsi="Bookman Old Style" w:cs="Bookman Old Style"/>
          <w:b/>
          <w:bCs/>
          <w:sz w:val="24"/>
          <w:szCs w:val="24"/>
        </w:rPr>
        <w:t>Основные</w:t>
      </w:r>
      <w:r w:rsidR="00272B81">
        <w:rPr>
          <w:rFonts w:ascii="Bookman Old Style" w:hAnsi="Bookman Old Style" w:cs="Bookman Old Style"/>
          <w:b/>
          <w:bCs/>
          <w:sz w:val="24"/>
          <w:szCs w:val="24"/>
          <w:lang w:val="ru-RU"/>
        </w:rPr>
        <w:t xml:space="preserve"> </w:t>
      </w:r>
      <w:r w:rsidRPr="00D84930">
        <w:rPr>
          <w:rFonts w:ascii="Bookman Old Style" w:hAnsi="Bookman Old Style" w:cs="Bookman Old Style"/>
          <w:b/>
          <w:bCs/>
          <w:sz w:val="24"/>
          <w:szCs w:val="24"/>
        </w:rPr>
        <w:t>виды</w:t>
      </w:r>
      <w:r w:rsidR="00272B81">
        <w:rPr>
          <w:rFonts w:ascii="Bookman Old Style" w:hAnsi="Bookman Old Style" w:cs="Bookman Old Style"/>
          <w:b/>
          <w:bCs/>
          <w:sz w:val="24"/>
          <w:szCs w:val="24"/>
          <w:lang w:val="ru-RU"/>
        </w:rPr>
        <w:t xml:space="preserve"> </w:t>
      </w:r>
      <w:r w:rsidRPr="00D84930">
        <w:rPr>
          <w:rFonts w:ascii="Bookman Old Style" w:hAnsi="Bookman Old Style" w:cs="Bookman Old Style"/>
          <w:b/>
          <w:bCs/>
          <w:sz w:val="24"/>
          <w:szCs w:val="24"/>
        </w:rPr>
        <w:t>разрешенного</w:t>
      </w:r>
      <w:r w:rsidR="00272B81">
        <w:rPr>
          <w:rFonts w:ascii="Bookman Old Style" w:hAnsi="Bookman Old Style" w:cs="Bookman Old Style"/>
          <w:b/>
          <w:bCs/>
          <w:sz w:val="24"/>
          <w:szCs w:val="24"/>
          <w:lang w:val="ru-RU"/>
        </w:rPr>
        <w:t xml:space="preserve"> </w:t>
      </w:r>
      <w:r w:rsidRPr="00D84930">
        <w:rPr>
          <w:rFonts w:ascii="Bookman Old Style" w:hAnsi="Bookman Old Style" w:cs="Bookman Old Style"/>
          <w:b/>
          <w:bCs/>
          <w:sz w:val="24"/>
          <w:szCs w:val="24"/>
        </w:rPr>
        <w:t>использования:</w:t>
      </w:r>
    </w:p>
    <w:p w:rsidR="00FD73E0" w:rsidRPr="00D9343C" w:rsidRDefault="00FD73E0" w:rsidP="000D29C4">
      <w:pPr>
        <w:numPr>
          <w:ilvl w:val="0"/>
          <w:numId w:val="33"/>
        </w:numPr>
        <w:jc w:val="both"/>
        <w:rPr>
          <w:rFonts w:ascii="Bookman Old Style" w:hAnsi="Bookman Old Style" w:cs="Bookman Old Style"/>
          <w:sz w:val="24"/>
          <w:szCs w:val="24"/>
          <w:lang w:val="ru-RU"/>
        </w:rPr>
      </w:pPr>
      <w:r w:rsidRPr="00D9343C">
        <w:rPr>
          <w:rFonts w:ascii="Bookman Old Style" w:hAnsi="Bookman Old Style" w:cs="Bookman Old Style"/>
          <w:sz w:val="24"/>
          <w:szCs w:val="24"/>
          <w:lang w:val="ru-RU"/>
        </w:rPr>
        <w:t>водопроводные станции, водонапорные башни, водокачка;</w:t>
      </w:r>
    </w:p>
    <w:p w:rsidR="00FD73E0" w:rsidRPr="007B370F" w:rsidRDefault="00FD73E0" w:rsidP="000D29C4">
      <w:pPr>
        <w:numPr>
          <w:ilvl w:val="0"/>
          <w:numId w:val="33"/>
        </w:numPr>
        <w:jc w:val="both"/>
        <w:rPr>
          <w:rFonts w:ascii="Bookman Old Style" w:hAnsi="Bookman Old Style" w:cs="Bookman Old Style"/>
          <w:sz w:val="24"/>
          <w:szCs w:val="24"/>
        </w:rPr>
      </w:pPr>
      <w:r w:rsidRPr="00D9343C">
        <w:rPr>
          <w:rFonts w:ascii="Bookman Old Style" w:hAnsi="Bookman Old Style" w:cs="Bookman Old Style"/>
          <w:sz w:val="24"/>
          <w:szCs w:val="24"/>
        </w:rPr>
        <w:t>водозаборы;</w:t>
      </w:r>
    </w:p>
    <w:p w:rsidR="007B370F" w:rsidRPr="00D9343C" w:rsidRDefault="007B370F" w:rsidP="000D29C4">
      <w:pPr>
        <w:numPr>
          <w:ilvl w:val="0"/>
          <w:numId w:val="33"/>
        </w:numPr>
        <w:jc w:val="both"/>
        <w:rPr>
          <w:rFonts w:ascii="Bookman Old Style" w:hAnsi="Bookman Old Style" w:cs="Bookman Old Style"/>
          <w:sz w:val="24"/>
          <w:szCs w:val="24"/>
        </w:rPr>
      </w:pPr>
      <w:r>
        <w:rPr>
          <w:rFonts w:ascii="Bookman Old Style" w:hAnsi="Bookman Old Style" w:cs="Bookman Old Style"/>
          <w:sz w:val="24"/>
          <w:szCs w:val="24"/>
          <w:lang w:val="ru-RU"/>
        </w:rPr>
        <w:t>котельные;</w:t>
      </w:r>
    </w:p>
    <w:p w:rsidR="00FD73E0" w:rsidRPr="00D9343C" w:rsidRDefault="00FD73E0" w:rsidP="000D29C4">
      <w:pPr>
        <w:numPr>
          <w:ilvl w:val="0"/>
          <w:numId w:val="33"/>
        </w:numPr>
        <w:jc w:val="both"/>
        <w:rPr>
          <w:rFonts w:ascii="Bookman Old Style" w:hAnsi="Bookman Old Style" w:cs="Bookman Old Style"/>
          <w:sz w:val="24"/>
          <w:szCs w:val="24"/>
        </w:rPr>
      </w:pPr>
      <w:r w:rsidRPr="00D9343C">
        <w:rPr>
          <w:rFonts w:ascii="Bookman Old Style" w:hAnsi="Bookman Old Style" w:cs="Bookman Old Style"/>
          <w:sz w:val="24"/>
          <w:szCs w:val="24"/>
        </w:rPr>
        <w:t>артскважины;</w:t>
      </w:r>
    </w:p>
    <w:p w:rsidR="00FD73E0" w:rsidRPr="00D9343C" w:rsidRDefault="00FD73E0" w:rsidP="000D29C4">
      <w:pPr>
        <w:numPr>
          <w:ilvl w:val="0"/>
          <w:numId w:val="33"/>
        </w:numPr>
        <w:jc w:val="both"/>
        <w:rPr>
          <w:rFonts w:ascii="Bookman Old Style" w:hAnsi="Bookman Old Style" w:cs="Bookman Old Style"/>
          <w:sz w:val="24"/>
          <w:szCs w:val="24"/>
        </w:rPr>
      </w:pPr>
      <w:r w:rsidRPr="00D9343C">
        <w:rPr>
          <w:rFonts w:ascii="Bookman Old Style" w:hAnsi="Bookman Old Style" w:cs="Bookman Old Style"/>
          <w:sz w:val="24"/>
          <w:szCs w:val="24"/>
        </w:rPr>
        <w:t>очистные</w:t>
      </w:r>
      <w:r w:rsidR="009472B4">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сооружения</w:t>
      </w:r>
      <w:r w:rsidR="009472B4">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бытовой</w:t>
      </w:r>
      <w:r w:rsidR="009472B4">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канализации;</w:t>
      </w:r>
    </w:p>
    <w:p w:rsidR="00FD73E0" w:rsidRPr="00D9343C" w:rsidRDefault="00FD73E0" w:rsidP="000D29C4">
      <w:pPr>
        <w:numPr>
          <w:ilvl w:val="0"/>
          <w:numId w:val="33"/>
        </w:numPr>
        <w:jc w:val="both"/>
        <w:rPr>
          <w:rFonts w:ascii="Bookman Old Style" w:hAnsi="Bookman Old Style" w:cs="Bookman Old Style"/>
          <w:sz w:val="24"/>
          <w:szCs w:val="24"/>
        </w:rPr>
      </w:pPr>
      <w:r w:rsidRPr="00D9343C">
        <w:rPr>
          <w:rFonts w:ascii="Bookman Old Style" w:hAnsi="Bookman Old Style" w:cs="Bookman Old Style"/>
          <w:sz w:val="24"/>
          <w:szCs w:val="24"/>
        </w:rPr>
        <w:t>очистные</w:t>
      </w:r>
      <w:r w:rsidR="009472B4">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сооружения</w:t>
      </w:r>
      <w:r w:rsidR="00F93D08">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промышленной</w:t>
      </w:r>
      <w:r w:rsidR="009472B4">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канализации;</w:t>
      </w:r>
    </w:p>
    <w:p w:rsidR="00FD73E0" w:rsidRPr="008C1C98" w:rsidRDefault="00FD73E0" w:rsidP="000D29C4">
      <w:pPr>
        <w:numPr>
          <w:ilvl w:val="0"/>
          <w:numId w:val="33"/>
        </w:numPr>
        <w:jc w:val="both"/>
        <w:rPr>
          <w:rFonts w:ascii="Bookman Old Style" w:hAnsi="Bookman Old Style" w:cs="Bookman Old Style"/>
          <w:sz w:val="24"/>
          <w:szCs w:val="24"/>
        </w:rPr>
      </w:pPr>
      <w:r w:rsidRPr="00D9343C">
        <w:rPr>
          <w:rFonts w:ascii="Bookman Old Style" w:hAnsi="Bookman Old Style" w:cs="Bookman Old Style"/>
          <w:sz w:val="24"/>
          <w:szCs w:val="24"/>
        </w:rPr>
        <w:t>канализационные</w:t>
      </w:r>
      <w:r w:rsidR="009472B4">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насосные</w:t>
      </w:r>
      <w:r w:rsidR="009472B4">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станции.</w:t>
      </w:r>
    </w:p>
    <w:p w:rsidR="008C1C98" w:rsidRDefault="008C1C98" w:rsidP="008C1C98">
      <w:pPr>
        <w:jc w:val="both"/>
        <w:rPr>
          <w:rFonts w:ascii="Bookman Old Style" w:hAnsi="Bookman Old Style" w:cs="Bookman Old Style"/>
          <w:sz w:val="24"/>
          <w:szCs w:val="24"/>
          <w:lang w:val="ru-RU"/>
        </w:rPr>
      </w:pPr>
    </w:p>
    <w:p w:rsidR="008C1C98" w:rsidRPr="007B370F" w:rsidRDefault="008C1C98" w:rsidP="008C1C98">
      <w:pPr>
        <w:ind w:firstLine="0"/>
        <w:jc w:val="both"/>
        <w:rPr>
          <w:rFonts w:ascii="Bookman Old Style" w:hAnsi="Bookman Old Style" w:cs="Bookman Old Style"/>
          <w:b/>
          <w:bCs/>
          <w:color w:val="0070C0"/>
          <w:sz w:val="24"/>
          <w:szCs w:val="24"/>
          <w:lang w:val="ru-RU"/>
        </w:rPr>
      </w:pPr>
      <w:r>
        <w:rPr>
          <w:rFonts w:ascii="Bookman Old Style" w:hAnsi="Bookman Old Style" w:cs="Bookman Old Style"/>
          <w:b/>
          <w:bCs/>
          <w:color w:val="0070C0"/>
          <w:sz w:val="24"/>
          <w:szCs w:val="24"/>
          <w:lang w:val="ru-RU"/>
        </w:rPr>
        <w:t>И3</w:t>
      </w:r>
      <w:r w:rsidRPr="007B370F">
        <w:rPr>
          <w:rFonts w:ascii="Bookman Old Style" w:hAnsi="Bookman Old Style" w:cs="Bookman Old Style"/>
          <w:b/>
          <w:bCs/>
          <w:color w:val="0070C0"/>
          <w:sz w:val="24"/>
          <w:szCs w:val="24"/>
          <w:lang w:val="ru-RU"/>
        </w:rPr>
        <w:t xml:space="preserve"> – зона </w:t>
      </w:r>
      <w:r>
        <w:rPr>
          <w:rFonts w:ascii="Bookman Old Style" w:hAnsi="Bookman Old Style" w:cs="Bookman Old Style"/>
          <w:b/>
          <w:bCs/>
          <w:color w:val="0070C0"/>
          <w:sz w:val="24"/>
          <w:szCs w:val="24"/>
          <w:lang w:val="ru-RU"/>
        </w:rPr>
        <w:t>связи (вышки сотовой связи)</w:t>
      </w:r>
    </w:p>
    <w:p w:rsidR="008C1C98" w:rsidRPr="00D9343C" w:rsidRDefault="008C1C98" w:rsidP="008C1C98">
      <w:pPr>
        <w:jc w:val="both"/>
        <w:rPr>
          <w:rFonts w:ascii="Bookman Old Style" w:hAnsi="Bookman Old Style" w:cs="Bookman Old Style"/>
          <w:sz w:val="24"/>
          <w:szCs w:val="24"/>
          <w:lang w:val="ru-RU"/>
        </w:rPr>
      </w:pPr>
      <w:r w:rsidRPr="00D9343C">
        <w:rPr>
          <w:rFonts w:ascii="Bookman Old Style" w:hAnsi="Bookman Old Style" w:cs="Bookman Old Style"/>
          <w:sz w:val="24"/>
          <w:szCs w:val="24"/>
          <w:lang w:val="ru-RU"/>
        </w:rPr>
        <w:t>Зона выделяется для размещения сетей и сооружений инженерной инфраструктуры.</w:t>
      </w:r>
    </w:p>
    <w:p w:rsidR="008C1C98" w:rsidRPr="008C1C98" w:rsidRDefault="008C1C98" w:rsidP="008C1C98">
      <w:pPr>
        <w:ind w:firstLine="0"/>
        <w:jc w:val="both"/>
        <w:rPr>
          <w:rFonts w:ascii="Bookman Old Style" w:hAnsi="Bookman Old Style" w:cs="Bookman Old Style"/>
          <w:b/>
          <w:bCs/>
          <w:sz w:val="24"/>
          <w:szCs w:val="24"/>
          <w:lang w:val="ru-RU"/>
        </w:rPr>
      </w:pPr>
      <w:r w:rsidRPr="008C1C98">
        <w:rPr>
          <w:rFonts w:ascii="Bookman Old Style" w:hAnsi="Bookman Old Style" w:cs="Bookman Old Style"/>
          <w:b/>
          <w:bCs/>
          <w:sz w:val="24"/>
          <w:szCs w:val="24"/>
          <w:lang w:val="ru-RU"/>
        </w:rPr>
        <w:t>Основные</w:t>
      </w:r>
      <w:r>
        <w:rPr>
          <w:rFonts w:ascii="Bookman Old Style" w:hAnsi="Bookman Old Style" w:cs="Bookman Old Style"/>
          <w:b/>
          <w:bCs/>
          <w:sz w:val="24"/>
          <w:szCs w:val="24"/>
          <w:lang w:val="ru-RU"/>
        </w:rPr>
        <w:t xml:space="preserve"> </w:t>
      </w:r>
      <w:r w:rsidRPr="008C1C98">
        <w:rPr>
          <w:rFonts w:ascii="Bookman Old Style" w:hAnsi="Bookman Old Style" w:cs="Bookman Old Style"/>
          <w:b/>
          <w:bCs/>
          <w:sz w:val="24"/>
          <w:szCs w:val="24"/>
          <w:lang w:val="ru-RU"/>
        </w:rPr>
        <w:t>виды</w:t>
      </w:r>
      <w:r>
        <w:rPr>
          <w:rFonts w:ascii="Bookman Old Style" w:hAnsi="Bookman Old Style" w:cs="Bookman Old Style"/>
          <w:b/>
          <w:bCs/>
          <w:sz w:val="24"/>
          <w:szCs w:val="24"/>
          <w:lang w:val="ru-RU"/>
        </w:rPr>
        <w:t xml:space="preserve"> </w:t>
      </w:r>
      <w:r w:rsidRPr="008C1C98">
        <w:rPr>
          <w:rFonts w:ascii="Bookman Old Style" w:hAnsi="Bookman Old Style" w:cs="Bookman Old Style"/>
          <w:b/>
          <w:bCs/>
          <w:sz w:val="24"/>
          <w:szCs w:val="24"/>
          <w:lang w:val="ru-RU"/>
        </w:rPr>
        <w:t>разрешенного</w:t>
      </w:r>
      <w:r>
        <w:rPr>
          <w:rFonts w:ascii="Bookman Old Style" w:hAnsi="Bookman Old Style" w:cs="Bookman Old Style"/>
          <w:b/>
          <w:bCs/>
          <w:sz w:val="24"/>
          <w:szCs w:val="24"/>
          <w:lang w:val="ru-RU"/>
        </w:rPr>
        <w:t xml:space="preserve"> </w:t>
      </w:r>
      <w:r w:rsidRPr="008C1C98">
        <w:rPr>
          <w:rFonts w:ascii="Bookman Old Style" w:hAnsi="Bookman Old Style" w:cs="Bookman Old Style"/>
          <w:b/>
          <w:bCs/>
          <w:sz w:val="24"/>
          <w:szCs w:val="24"/>
          <w:lang w:val="ru-RU"/>
        </w:rPr>
        <w:t>использования:</w:t>
      </w:r>
    </w:p>
    <w:p w:rsidR="008C1C98" w:rsidRDefault="008C1C98" w:rsidP="008C1C98">
      <w:pPr>
        <w:jc w:val="both"/>
        <w:rPr>
          <w:rFonts w:ascii="Bookman Old Style" w:hAnsi="Bookman Old Style" w:cs="Bookman Old Style"/>
          <w:sz w:val="24"/>
          <w:szCs w:val="24"/>
          <w:lang w:val="ru-RU"/>
        </w:rPr>
      </w:pPr>
      <w:r>
        <w:rPr>
          <w:rFonts w:ascii="Bookman Old Style" w:hAnsi="Bookman Old Style" w:cs="Bookman Old Style"/>
          <w:sz w:val="24"/>
          <w:szCs w:val="24"/>
          <w:lang w:val="ru-RU"/>
        </w:rPr>
        <w:t>- вышки сотовой связи</w:t>
      </w:r>
      <w:r w:rsidR="00F93D08">
        <w:rPr>
          <w:rFonts w:ascii="Bookman Old Style" w:hAnsi="Bookman Old Style" w:cs="Bookman Old Style"/>
          <w:sz w:val="24"/>
          <w:szCs w:val="24"/>
          <w:lang w:val="ru-RU"/>
        </w:rPr>
        <w:t>;</w:t>
      </w:r>
    </w:p>
    <w:p w:rsidR="00F93D08" w:rsidRPr="00D9343C" w:rsidRDefault="00F93D08" w:rsidP="00F93D08">
      <w:pPr>
        <w:numPr>
          <w:ilvl w:val="0"/>
          <w:numId w:val="33"/>
        </w:numPr>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коммуникации </w:t>
      </w:r>
      <w:r w:rsidRPr="00D9343C">
        <w:rPr>
          <w:rFonts w:ascii="Bookman Old Style" w:hAnsi="Bookman Old Style" w:cs="Bookman Old Style"/>
          <w:sz w:val="24"/>
          <w:szCs w:val="24"/>
          <w:lang w:val="ru-RU"/>
        </w:rPr>
        <w:t>инженерного оборудования;</w:t>
      </w:r>
    </w:p>
    <w:p w:rsidR="00F93D08" w:rsidRPr="00F53E96" w:rsidRDefault="00F93D08" w:rsidP="00F93D08">
      <w:pPr>
        <w:numPr>
          <w:ilvl w:val="0"/>
          <w:numId w:val="33"/>
        </w:numPr>
        <w:jc w:val="both"/>
        <w:rPr>
          <w:rFonts w:ascii="Bookman Old Style" w:hAnsi="Bookman Old Style" w:cs="Bookman Old Style"/>
          <w:sz w:val="24"/>
          <w:szCs w:val="24"/>
        </w:rPr>
      </w:pPr>
      <w:r>
        <w:rPr>
          <w:rFonts w:ascii="Bookman Old Style" w:hAnsi="Bookman Old Style" w:cs="Bookman Old Style"/>
          <w:sz w:val="24"/>
          <w:szCs w:val="24"/>
          <w:lang w:val="ru-RU"/>
        </w:rPr>
        <w:t xml:space="preserve">- </w:t>
      </w:r>
      <w:r w:rsidRPr="00D9343C">
        <w:rPr>
          <w:rFonts w:ascii="Bookman Old Style" w:hAnsi="Bookman Old Style" w:cs="Bookman Old Style"/>
          <w:sz w:val="24"/>
          <w:szCs w:val="24"/>
        </w:rPr>
        <w:t>зоны ЛЭ</w:t>
      </w:r>
      <w:r>
        <w:rPr>
          <w:rFonts w:ascii="Bookman Old Style" w:hAnsi="Bookman Old Style" w:cs="Bookman Old Style"/>
          <w:sz w:val="24"/>
          <w:szCs w:val="24"/>
        </w:rPr>
        <w:t>П</w:t>
      </w:r>
      <w:r>
        <w:rPr>
          <w:rFonts w:ascii="Bookman Old Style" w:hAnsi="Bookman Old Style" w:cs="Bookman Old Style"/>
          <w:sz w:val="24"/>
          <w:szCs w:val="24"/>
          <w:lang w:val="ru-RU"/>
        </w:rPr>
        <w:t>.</w:t>
      </w:r>
    </w:p>
    <w:p w:rsidR="00F93D08" w:rsidRPr="008C1C98" w:rsidRDefault="00F93D08" w:rsidP="008C1C98">
      <w:pPr>
        <w:jc w:val="both"/>
        <w:rPr>
          <w:rFonts w:ascii="Bookman Old Style" w:hAnsi="Bookman Old Style" w:cs="Bookman Old Style"/>
          <w:sz w:val="24"/>
          <w:szCs w:val="24"/>
          <w:lang w:val="ru-RU"/>
        </w:rPr>
      </w:pPr>
    </w:p>
    <w:p w:rsidR="00FD73E0" w:rsidRPr="007B370F" w:rsidRDefault="00FD73E0" w:rsidP="000D29C4">
      <w:pPr>
        <w:ind w:firstLine="0"/>
        <w:jc w:val="both"/>
        <w:rPr>
          <w:rFonts w:ascii="Bookman Old Style" w:hAnsi="Bookman Old Style" w:cs="Bookman Old Style"/>
          <w:b/>
          <w:bCs/>
          <w:color w:val="0070C0"/>
          <w:sz w:val="28"/>
          <w:szCs w:val="28"/>
          <w:u w:val="single"/>
          <w:lang w:val="ru-RU"/>
        </w:rPr>
      </w:pPr>
      <w:r w:rsidRPr="007B370F">
        <w:rPr>
          <w:rFonts w:ascii="Bookman Old Style" w:hAnsi="Bookman Old Style" w:cs="Bookman Old Style"/>
          <w:b/>
          <w:bCs/>
          <w:color w:val="0070C0"/>
          <w:sz w:val="28"/>
          <w:szCs w:val="28"/>
          <w:u w:val="single"/>
          <w:lang w:val="ru-RU"/>
        </w:rPr>
        <w:t>Зоны транспортной инфраструктуры - Т</w:t>
      </w:r>
    </w:p>
    <w:p w:rsidR="00FD73E0" w:rsidRPr="007B370F" w:rsidRDefault="00FD73E0" w:rsidP="000D29C4">
      <w:pPr>
        <w:shd w:val="clear" w:color="auto" w:fill="FFFFFF"/>
        <w:autoSpaceDE w:val="0"/>
        <w:autoSpaceDN w:val="0"/>
        <w:adjustRightInd w:val="0"/>
        <w:ind w:firstLine="0"/>
        <w:jc w:val="both"/>
        <w:rPr>
          <w:rFonts w:ascii="Bookman Old Style" w:hAnsi="Bookman Old Style" w:cs="Bookman Old Style"/>
          <w:b/>
          <w:bCs/>
          <w:color w:val="0070C0"/>
          <w:sz w:val="24"/>
          <w:szCs w:val="24"/>
          <w:lang w:val="ru-RU"/>
        </w:rPr>
      </w:pPr>
    </w:p>
    <w:p w:rsidR="001C32C9" w:rsidRPr="001C32C9" w:rsidRDefault="001C32C9" w:rsidP="001C32C9">
      <w:pPr>
        <w:pStyle w:val="4"/>
        <w:pBdr>
          <w:bottom w:val="none" w:sz="0" w:space="0" w:color="auto"/>
        </w:pBdr>
        <w:spacing w:before="0" w:after="0"/>
        <w:jc w:val="both"/>
        <w:rPr>
          <w:rFonts w:ascii="Bookman Old Style" w:hAnsi="Bookman Old Style" w:cs="Bookman Old Style"/>
          <w:b/>
          <w:bCs/>
          <w:i w:val="0"/>
          <w:iCs w:val="0"/>
          <w:color w:val="0070C0"/>
          <w:lang w:val="ru-RU"/>
        </w:rPr>
      </w:pPr>
      <w:r w:rsidRPr="001C32C9">
        <w:rPr>
          <w:rFonts w:ascii="Bookman Old Style" w:hAnsi="Bookman Old Style" w:cs="Bookman Old Style"/>
          <w:b/>
          <w:bCs/>
          <w:i w:val="0"/>
          <w:iCs w:val="0"/>
          <w:color w:val="0070C0"/>
          <w:lang w:val="ru-RU"/>
        </w:rPr>
        <w:t>Т</w:t>
      </w:r>
      <w:r>
        <w:rPr>
          <w:rFonts w:ascii="Bookman Old Style" w:hAnsi="Bookman Old Style" w:cs="Bookman Old Style"/>
          <w:b/>
          <w:bCs/>
          <w:i w:val="0"/>
          <w:iCs w:val="0"/>
          <w:color w:val="0070C0"/>
          <w:lang w:val="ru-RU"/>
        </w:rPr>
        <w:t>1</w:t>
      </w:r>
      <w:r w:rsidRPr="001C32C9">
        <w:rPr>
          <w:rFonts w:ascii="Bookman Old Style" w:hAnsi="Bookman Old Style" w:cs="Bookman Old Style"/>
          <w:b/>
          <w:bCs/>
          <w:i w:val="0"/>
          <w:iCs w:val="0"/>
          <w:color w:val="0070C0"/>
          <w:lang w:val="ru-RU"/>
        </w:rPr>
        <w:t xml:space="preserve"> –зона внешнего транспорта</w:t>
      </w:r>
    </w:p>
    <w:p w:rsidR="001C32C9" w:rsidRPr="006D68AB" w:rsidRDefault="001C32C9" w:rsidP="001C32C9">
      <w:pPr>
        <w:ind w:firstLine="0"/>
        <w:jc w:val="both"/>
        <w:rPr>
          <w:rFonts w:ascii="Bookman Old Style" w:hAnsi="Bookman Old Style" w:cs="Bookman Old Style"/>
          <w:sz w:val="24"/>
          <w:szCs w:val="24"/>
          <w:lang w:val="ru-RU"/>
        </w:rPr>
      </w:pPr>
      <w:r>
        <w:rPr>
          <w:rFonts w:ascii="Bookman Old Style" w:hAnsi="Bookman Old Style" w:cs="Bookman Old Style"/>
          <w:b/>
          <w:bCs/>
          <w:sz w:val="24"/>
          <w:szCs w:val="24"/>
          <w:lang w:val="ru-RU"/>
        </w:rPr>
        <w:tab/>
      </w:r>
      <w:r w:rsidRPr="006D68AB">
        <w:rPr>
          <w:rFonts w:ascii="Bookman Old Style" w:hAnsi="Bookman Old Style" w:cs="Bookman Old Style"/>
          <w:sz w:val="24"/>
          <w:szCs w:val="24"/>
          <w:lang w:val="ru-RU"/>
        </w:rPr>
        <w:t>Полоса отвода железной дороги (далее - полоса отвода) – земельные участки, прилегающие к железнодорожным путям,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Размер полосы отвода определяется в соответствии с нормами и правилами проектирования отвода земель для железных дорог.</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Порядок установления и использования полос отвода и охранных зон железных дорог согласно п.п. 3 п. 2 статьи 90 Земельного кодекса РФ определяется Правительством РФ (Постановление Правительством РФ от 12.10.2006 г № 611, стр. 93-94).</w:t>
      </w:r>
    </w:p>
    <w:p w:rsidR="001C32C9"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Пересмотр границ и размеров полосы отвода, изъятие временно не используемых земельных участков и перевод их из одной категории в другую осуществляется уполномоченными на то органами по согласованию с железными дорогами в порядке, установленном законодательством Российской Федерации.</w:t>
      </w:r>
    </w:p>
    <w:p w:rsidR="00F93D08" w:rsidRPr="006D68AB" w:rsidRDefault="00F93D08" w:rsidP="001C32C9">
      <w:pPr>
        <w:jc w:val="both"/>
        <w:rPr>
          <w:rFonts w:ascii="Bookman Old Style" w:hAnsi="Bookman Old Style" w:cs="Bookman Old Style"/>
          <w:sz w:val="24"/>
          <w:szCs w:val="24"/>
          <w:lang w:val="ru-RU"/>
        </w:rPr>
      </w:pPr>
    </w:p>
    <w:p w:rsidR="001C32C9" w:rsidRPr="006D68AB" w:rsidRDefault="001C32C9" w:rsidP="001C32C9">
      <w:pPr>
        <w:pStyle w:val="a6"/>
        <w:ind w:firstLine="0"/>
        <w:rPr>
          <w:rFonts w:ascii="Bookman Old Style" w:hAnsi="Bookman Old Style" w:cs="Bookman Old Style"/>
          <w:b/>
          <w:bCs/>
          <w:snapToGrid w:val="0"/>
          <w:sz w:val="24"/>
          <w:szCs w:val="24"/>
          <w:lang w:val="ru-RU"/>
        </w:rPr>
      </w:pPr>
      <w:r w:rsidRPr="006D68AB">
        <w:rPr>
          <w:rFonts w:ascii="Bookman Old Style" w:hAnsi="Bookman Old Style" w:cs="Bookman Old Style"/>
          <w:b/>
          <w:bCs/>
          <w:snapToGrid w:val="0"/>
          <w:sz w:val="24"/>
          <w:szCs w:val="24"/>
          <w:lang w:val="ru-RU"/>
        </w:rPr>
        <w:lastRenderedPageBreak/>
        <w:t>Основные виды разрешенного использования:</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железнодорожные пути сообщения и непосредственно примыкающие к ним строения и сооружения (железнодорожное полотно, мосты, тоннели, виадуки, сигнальное оборудование, служебно-технические здания и т.д.);</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железнодорожные подъездные пути, принадлежащие железным дорогам Министерства путей сообщения, а также железнодорожные подъездные пути, принадлежащие предприятиям, учреждениям и организациям других министерств и ведомств и расположенные вне территории (земель) этих предприятий, учреждений и организаций;</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станции со всеми зданиями, сооружениями энергетического, локомотивного, вагонного, путевого и грузового хозяйств, водоснабжения и канализации, защитные и укрепительные насаждения;</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служебные, жилые и культурно-бытовые помещения и иные сооружения, имеющие специальное назначение по обслуживанию железнодорожного транспорта;</w:t>
      </w:r>
    </w:p>
    <w:p w:rsidR="001C32C9"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размещение новых железнодорожных станций, путей,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w:t>
      </w:r>
      <w:r>
        <w:rPr>
          <w:rFonts w:ascii="Bookman Old Style" w:hAnsi="Bookman Old Style" w:cs="Bookman Old Style"/>
          <w:snapToGrid w:val="0"/>
          <w:sz w:val="24"/>
          <w:szCs w:val="24"/>
          <w:lang w:val="ru-RU"/>
        </w:rPr>
        <w:t>в железнодорожного транспорта;</w:t>
      </w:r>
    </w:p>
    <w:p w:rsidR="001C32C9" w:rsidRPr="001C32C9" w:rsidRDefault="001C32C9" w:rsidP="001C32C9">
      <w:pPr>
        <w:numPr>
          <w:ilvl w:val="0"/>
          <w:numId w:val="33"/>
        </w:numPr>
        <w:jc w:val="both"/>
        <w:rPr>
          <w:rFonts w:ascii="Bookman Old Style" w:hAnsi="Bookman Old Style"/>
          <w:sz w:val="24"/>
          <w:szCs w:val="24"/>
        </w:rPr>
      </w:pPr>
      <w:r w:rsidRPr="001C32C9">
        <w:rPr>
          <w:rFonts w:ascii="Bookman Old Style" w:hAnsi="Bookman Old Style"/>
          <w:sz w:val="24"/>
          <w:szCs w:val="24"/>
        </w:rPr>
        <w:t>автовокзалы;</w:t>
      </w:r>
    </w:p>
    <w:p w:rsidR="001C32C9" w:rsidRPr="001C32C9" w:rsidRDefault="001C32C9" w:rsidP="001C32C9">
      <w:pPr>
        <w:numPr>
          <w:ilvl w:val="0"/>
          <w:numId w:val="33"/>
        </w:numPr>
        <w:jc w:val="both"/>
        <w:rPr>
          <w:rFonts w:ascii="Bookman Old Style" w:hAnsi="Bookman Old Style"/>
          <w:sz w:val="24"/>
          <w:szCs w:val="24"/>
          <w:lang w:val="ru-RU"/>
        </w:rPr>
      </w:pPr>
      <w:r w:rsidRPr="001C32C9">
        <w:rPr>
          <w:rFonts w:ascii="Bookman Old Style" w:hAnsi="Bookman Old Style"/>
          <w:sz w:val="24"/>
          <w:szCs w:val="24"/>
          <w:lang w:val="ru-RU"/>
        </w:rPr>
        <w:t>автостоянки внешнего грузового транспорта и прочие.</w:t>
      </w:r>
    </w:p>
    <w:p w:rsidR="001C32C9" w:rsidRPr="006D68AB" w:rsidRDefault="001C32C9" w:rsidP="001C32C9">
      <w:pPr>
        <w:pStyle w:val="a6"/>
        <w:ind w:firstLine="0"/>
        <w:rPr>
          <w:rFonts w:ascii="Bookman Old Style" w:hAnsi="Bookman Old Style" w:cs="Bookman Old Style"/>
          <w:b/>
          <w:bCs/>
          <w:snapToGrid w:val="0"/>
          <w:sz w:val="24"/>
          <w:szCs w:val="24"/>
          <w:lang w:val="ru-RU"/>
        </w:rPr>
      </w:pPr>
      <w:r w:rsidRPr="006D68AB">
        <w:rPr>
          <w:rFonts w:ascii="Bookman Old Style" w:hAnsi="Bookman Old Style" w:cs="Bookman Old Style"/>
          <w:b/>
          <w:bCs/>
          <w:snapToGrid w:val="0"/>
          <w:sz w:val="24"/>
          <w:szCs w:val="24"/>
          <w:lang w:val="ru-RU"/>
        </w:rPr>
        <w:t>Вспомогательные виды разрешенного использования:</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использование для нужд железной дороги имеющихся на предоставленных ей земельных участках общераспространенных полезных ископаемых, торфа и водных объектов;</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 xml:space="preserve">предоставление в установленном порядке в срочное и временное пользование </w:t>
      </w:r>
      <w:r w:rsidRPr="006D68AB">
        <w:rPr>
          <w:rFonts w:ascii="Bookman Old Style" w:hAnsi="Bookman Old Style" w:cs="Bookman Old Style"/>
          <w:snapToGrid w:val="0"/>
          <w:sz w:val="24"/>
          <w:szCs w:val="24"/>
          <w:lang w:val="ru-RU"/>
        </w:rPr>
        <w:t xml:space="preserve">свободных </w:t>
      </w:r>
      <w:r w:rsidRPr="006D68AB">
        <w:rPr>
          <w:rFonts w:ascii="Bookman Old Style" w:hAnsi="Bookman Old Style" w:cs="Bookman Old Style"/>
          <w:sz w:val="24"/>
          <w:szCs w:val="24"/>
          <w:lang w:val="ru-RU"/>
        </w:rPr>
        <w:t>земельных участков:</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 xml:space="preserve">в срочное пользование физическим и юридическим лицам (временным пользователям) </w:t>
      </w:r>
      <w:r w:rsidRPr="006D68AB">
        <w:rPr>
          <w:rFonts w:ascii="Bookman Old Style" w:hAnsi="Bookman Old Style" w:cs="Bookman Old Style"/>
          <w:sz w:val="24"/>
          <w:szCs w:val="24"/>
          <w:lang w:val="ru-RU"/>
        </w:rPr>
        <w:t xml:space="preserve">для устройства подъездных путей, проездов, погрузочно-разгрузочных площадок, складов, </w:t>
      </w:r>
      <w:r w:rsidRPr="006D68AB">
        <w:rPr>
          <w:rFonts w:ascii="Bookman Old Style" w:hAnsi="Bookman Old Style" w:cs="Bookman Old Style"/>
          <w:snapToGrid w:val="0"/>
          <w:sz w:val="24"/>
          <w:szCs w:val="24"/>
          <w:lang w:val="ru-RU"/>
        </w:rPr>
        <w:t>сооружения прирельсовых складов (кроме складов горюче-смазочных и любых типов автозаправочных станций, а также складов, предназначенных для хранения опасных веществ и материалов), оказания услуг пассажирам и иных целей,</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предоставление во временное пользование: колхозам, совхозам, другим государственным и общественным предприятиям, учреждениям, организациям и гражданам – для сельскохозяйственных целей, отдельным категориям работников транспорта – под служебные земельные наделы, гражданам – для выпаса скота и сенокошения.</w:t>
      </w:r>
    </w:p>
    <w:p w:rsidR="001C32C9" w:rsidRPr="006D68AB" w:rsidRDefault="001C32C9" w:rsidP="001C32C9">
      <w:pPr>
        <w:pStyle w:val="a6"/>
        <w:ind w:firstLine="0"/>
        <w:rPr>
          <w:rFonts w:ascii="Bookman Old Style" w:hAnsi="Bookman Old Style" w:cs="Bookman Old Style"/>
          <w:b/>
          <w:bCs/>
          <w:snapToGrid w:val="0"/>
          <w:sz w:val="24"/>
          <w:szCs w:val="24"/>
          <w:lang w:val="ru-RU"/>
        </w:rPr>
      </w:pPr>
      <w:r w:rsidRPr="006D68AB">
        <w:rPr>
          <w:rFonts w:ascii="Bookman Old Style" w:hAnsi="Bookman Old Style" w:cs="Bookman Old Style"/>
          <w:b/>
          <w:bCs/>
          <w:snapToGrid w:val="0"/>
          <w:sz w:val="24"/>
          <w:szCs w:val="24"/>
          <w:lang w:val="ru-RU"/>
        </w:rPr>
        <w:t>Условно разрешенные виды использования:</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размещение сооружений, устройств и других объектов железной дороги на землях железнодорожного транспорта, расположенных в пределах населенных пунктов;</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lastRenderedPageBreak/>
        <w:t>-</w:t>
      </w:r>
      <w:r w:rsidRPr="006D68AB">
        <w:rPr>
          <w:rFonts w:ascii="Bookman Old Style" w:hAnsi="Bookman Old Style" w:cs="Bookman Old Style"/>
          <w:sz w:val="24"/>
          <w:szCs w:val="24"/>
          <w:lang w:val="ru-RU"/>
        </w:rPr>
        <w:tab/>
        <w:t xml:space="preserve">размещение </w:t>
      </w:r>
      <w:r w:rsidRPr="006D68AB">
        <w:rPr>
          <w:rFonts w:ascii="Bookman Old Style" w:hAnsi="Bookman Old Style" w:cs="Bookman Old Style"/>
          <w:snapToGrid w:val="0"/>
          <w:sz w:val="24"/>
          <w:szCs w:val="24"/>
          <w:lang w:val="ru-RU"/>
        </w:rPr>
        <w:t>инженерных коммуникаций, линий электропередачи, связи, магистральных газо-, нефтепроводов и других линейных сооружений в пределах полосы отвода;</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пересечения железных дорог с линиями электропередачи и связи, нефте-, газопроводами и другими наземными и подземными сооружениями;</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пересечения железных дорог автомобильными дорогами и улицами.</w:t>
      </w:r>
    </w:p>
    <w:p w:rsidR="001C32C9" w:rsidRPr="006D68AB" w:rsidRDefault="001C32C9" w:rsidP="001C32C9">
      <w:pPr>
        <w:pStyle w:val="a6"/>
        <w:ind w:firstLine="0"/>
        <w:rPr>
          <w:rFonts w:ascii="Bookman Old Style" w:hAnsi="Bookman Old Style" w:cs="Bookman Old Style"/>
          <w:b/>
          <w:bCs/>
          <w:snapToGrid w:val="0"/>
          <w:sz w:val="24"/>
          <w:szCs w:val="24"/>
          <w:lang w:val="ru-RU"/>
        </w:rPr>
      </w:pPr>
      <w:r w:rsidRPr="006D68AB">
        <w:rPr>
          <w:rFonts w:ascii="Bookman Old Style" w:hAnsi="Bookman Old Style" w:cs="Bookman Old Style"/>
          <w:b/>
          <w:bCs/>
          <w:snapToGrid w:val="0"/>
          <w:sz w:val="24"/>
          <w:szCs w:val="24"/>
          <w:lang w:val="ru-RU"/>
        </w:rPr>
        <w:t>Параметры и условия физических и градостроительных изменений:</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 xml:space="preserve">пересечения новых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городскими автомобильными дорогами, дорогами </w:t>
      </w:r>
      <w:r w:rsidRPr="00D70E8C">
        <w:rPr>
          <w:rFonts w:ascii="Bookman Old Style" w:hAnsi="Bookman Old Style" w:cs="Bookman Old Style"/>
          <w:sz w:val="24"/>
          <w:szCs w:val="24"/>
        </w:rPr>
        <w:t>I</w:t>
      </w:r>
      <w:r w:rsidRPr="006D68AB">
        <w:rPr>
          <w:rFonts w:ascii="Bookman Old Style" w:hAnsi="Bookman Old Style" w:cs="Bookman Old Style"/>
          <w:sz w:val="24"/>
          <w:szCs w:val="24"/>
          <w:lang w:val="ru-RU"/>
        </w:rPr>
        <w:t>-</w:t>
      </w:r>
      <w:r w:rsidRPr="00D70E8C">
        <w:rPr>
          <w:rFonts w:ascii="Bookman Old Style" w:hAnsi="Bookman Old Style" w:cs="Bookman Old Style"/>
          <w:sz w:val="24"/>
          <w:szCs w:val="24"/>
        </w:rPr>
        <w:t>III</w:t>
      </w:r>
      <w:r w:rsidRPr="006D68AB">
        <w:rPr>
          <w:rFonts w:ascii="Bookman Old Style" w:hAnsi="Bookman Old Style" w:cs="Bookman Old Style"/>
          <w:sz w:val="24"/>
          <w:szCs w:val="24"/>
          <w:lang w:val="ru-RU"/>
        </w:rPr>
        <w:t xml:space="preserve"> категорий устраиваются только в разных уровнях; пересечения с автомобильными дорогами </w:t>
      </w:r>
      <w:r w:rsidRPr="00D70E8C">
        <w:rPr>
          <w:rFonts w:ascii="Bookman Old Style" w:hAnsi="Bookman Old Style" w:cs="Bookman Old Style"/>
          <w:sz w:val="24"/>
          <w:szCs w:val="24"/>
        </w:rPr>
        <w:t>IV</w:t>
      </w:r>
      <w:r w:rsidRPr="006D68AB">
        <w:rPr>
          <w:rFonts w:ascii="Bookman Old Style" w:hAnsi="Bookman Old Style" w:cs="Bookman Old Style"/>
          <w:sz w:val="24"/>
          <w:szCs w:val="24"/>
          <w:lang w:val="ru-RU"/>
        </w:rPr>
        <w:t>-</w:t>
      </w:r>
      <w:r w:rsidRPr="00D70E8C">
        <w:rPr>
          <w:rFonts w:ascii="Bookman Old Style" w:hAnsi="Bookman Old Style" w:cs="Bookman Old Style"/>
          <w:sz w:val="24"/>
          <w:szCs w:val="24"/>
        </w:rPr>
        <w:t>V</w:t>
      </w:r>
      <w:r w:rsidRPr="006D68AB">
        <w:rPr>
          <w:rFonts w:ascii="Bookman Old Style" w:hAnsi="Bookman Old Style" w:cs="Bookman Old Style"/>
          <w:sz w:val="24"/>
          <w:szCs w:val="24"/>
          <w:lang w:val="ru-RU"/>
        </w:rPr>
        <w:t xml:space="preserve">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 движения более 100 поездов в сутки);</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для согласования размещения какого-либо объекта в пределах полосы отвода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железной дороге технический план участка в масштабе 1:200 – 1:1000 с нанесенным на него объектом и чертежи этого объекта;</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согласование предоставления земельного участка или размещения объекта в полосе отвода либо мотивированный отказ в согласовании, а также договор о срочном пользовании земельными участками (между железными дорогами и временными пользователями) оформляется железной дорогой в месячный срок от даты получения документов от заявителя.</w:t>
      </w:r>
      <w:r w:rsidRPr="006D68AB">
        <w:rPr>
          <w:rFonts w:ascii="Bookman Old Style" w:hAnsi="Bookman Old Style" w:cs="Bookman Old Style"/>
          <w:sz w:val="24"/>
          <w:szCs w:val="24"/>
          <w:lang w:val="ru-RU"/>
        </w:rPr>
        <w:t xml:space="preserve"> Производится по согласованию с администрацией города;</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в соответствии с п. 8.4 СНиП 32-01-95. При интенсивном движении поездов, большой маневровой работе или при отстое вагонов должны предусматриваться пешеходные тоннели или мосты.</w:t>
      </w:r>
      <w:r>
        <w:rPr>
          <w:rFonts w:ascii="Bookman Old Style" w:hAnsi="Bookman Old Style" w:cs="Bookman Old Style"/>
          <w:sz w:val="24"/>
          <w:szCs w:val="24"/>
          <w:lang w:val="ru-RU"/>
        </w:rPr>
        <w:t xml:space="preserve"> </w:t>
      </w:r>
      <w:r w:rsidRPr="006D68AB">
        <w:rPr>
          <w:rFonts w:ascii="Bookman Old Style" w:hAnsi="Bookman Old Style" w:cs="Bookman Old Style"/>
          <w:snapToGrid w:val="0"/>
          <w:sz w:val="24"/>
          <w:szCs w:val="24"/>
          <w:lang w:val="ru-RU"/>
        </w:rPr>
        <w:t>Условия строительства и эксплуатации указанных объектов определяются соглашением между их владельцами и железными дорогами в соответствии с нормативными актами администрации города, принимаемыми по согласованию с МПС России;</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к переходам газо-, нефте-, продуктопроводов и т. п. следует предъявлять требования как к участкам повышенной категории опасности;</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трубопроводы следует располагать под земляным полотном железной дороги вне горловины станций  на расстоянии не менее 20 м от стрелочных переводов и других пересечений пути;</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lastRenderedPageBreak/>
        <w:t>-</w:t>
      </w:r>
      <w:r w:rsidRPr="006D68AB">
        <w:rPr>
          <w:rFonts w:ascii="Bookman Old Style" w:hAnsi="Bookman Old Style" w:cs="Bookman Old Style"/>
          <w:snapToGrid w:val="0"/>
          <w:sz w:val="24"/>
          <w:szCs w:val="24"/>
          <w:lang w:val="ru-RU"/>
        </w:rPr>
        <w:tab/>
        <w:t>минимальное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30 м;</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размещение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железные дороги осуществляют в пределах своей компетенции проверку состояния рекламы, размещаемой в полосе отвода;</w:t>
      </w:r>
    </w:p>
    <w:p w:rsidR="001C32C9" w:rsidRPr="006D68AB" w:rsidRDefault="001C32C9" w:rsidP="001C32C9">
      <w:pPr>
        <w:jc w:val="both"/>
        <w:rPr>
          <w:rFonts w:ascii="Bookman Old Style" w:hAnsi="Bookman Old Style" w:cs="Bookman Old Style"/>
          <w:snapToGrid w:val="0"/>
          <w:spacing w:val="-4"/>
          <w:sz w:val="24"/>
          <w:szCs w:val="24"/>
          <w:lang w:val="ru-RU"/>
        </w:rPr>
      </w:pPr>
      <w:r w:rsidRPr="006D68AB">
        <w:rPr>
          <w:rFonts w:ascii="Bookman Old Style" w:hAnsi="Bookman Old Style" w:cs="Bookman Old Style"/>
          <w:snapToGrid w:val="0"/>
          <w:spacing w:val="-4"/>
          <w:sz w:val="24"/>
          <w:szCs w:val="24"/>
          <w:lang w:val="ru-RU"/>
        </w:rPr>
        <w:t>-</w:t>
      </w:r>
      <w:r w:rsidRPr="006D68AB">
        <w:rPr>
          <w:rFonts w:ascii="Bookman Old Style" w:hAnsi="Bookman Old Style" w:cs="Bookman Old Style"/>
          <w:snapToGrid w:val="0"/>
          <w:spacing w:val="-4"/>
          <w:sz w:val="24"/>
          <w:szCs w:val="24"/>
          <w:lang w:val="ru-RU"/>
        </w:rPr>
        <w:tab/>
        <w:t>на неохраняемых пересечениях в одном уровне должна быть обеспечена видимость, при которой водитель автомобиля, находящегося на расстоянии от переезда не менее указанных в таблица 10 СНиП 2.05.02-85,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1C32C9" w:rsidRPr="006D68AB" w:rsidRDefault="001C32C9" w:rsidP="001C32C9">
      <w:pPr>
        <w:jc w:val="both"/>
        <w:rPr>
          <w:rFonts w:ascii="Bookman Old Style" w:hAnsi="Bookman Old Style" w:cs="Bookman Old Style"/>
          <w:snapToGrid w:val="0"/>
          <w:spacing w:val="-4"/>
          <w:sz w:val="24"/>
          <w:szCs w:val="24"/>
          <w:lang w:val="ru-RU"/>
        </w:rPr>
      </w:pPr>
      <w:r w:rsidRPr="006D68AB">
        <w:rPr>
          <w:rFonts w:ascii="Bookman Old Style" w:hAnsi="Bookman Old Style" w:cs="Bookman Old Style"/>
          <w:snapToGrid w:val="0"/>
          <w:spacing w:val="-4"/>
          <w:sz w:val="24"/>
          <w:szCs w:val="24"/>
          <w:lang w:val="ru-RU"/>
        </w:rPr>
        <w:t>-</w:t>
      </w:r>
      <w:r w:rsidRPr="006D68AB">
        <w:rPr>
          <w:rFonts w:ascii="Bookman Old Style" w:hAnsi="Bookman Old Style" w:cs="Bookman Old Style"/>
          <w:snapToGrid w:val="0"/>
          <w:spacing w:val="-4"/>
          <w:sz w:val="24"/>
          <w:szCs w:val="24"/>
          <w:lang w:val="ru-RU"/>
        </w:rPr>
        <w:tab/>
        <w:t>санитарно-защитные зоны в случае примыкания путей к жилой застройке – не менее 100 м от крайнего пути, при невозможности обеспечения данного разрыва возможно сокращение до 50 м (при разработке и осуществлении мероприятий по обеспечению допустимого шума в жилых помещениях в течение суток);</w:t>
      </w:r>
    </w:p>
    <w:p w:rsidR="001C32C9" w:rsidRPr="006D68AB" w:rsidRDefault="001C32C9" w:rsidP="001C32C9">
      <w:pPr>
        <w:jc w:val="both"/>
        <w:rPr>
          <w:rFonts w:ascii="Bookman Old Style" w:hAnsi="Bookman Old Style" w:cs="Bookman Old Style"/>
          <w:snapToGrid w:val="0"/>
          <w:spacing w:val="-4"/>
          <w:sz w:val="24"/>
          <w:szCs w:val="24"/>
          <w:lang w:val="ru-RU"/>
        </w:rPr>
      </w:pPr>
      <w:r w:rsidRPr="006D68AB">
        <w:rPr>
          <w:rFonts w:ascii="Bookman Old Style" w:hAnsi="Bookman Old Style" w:cs="Bookman Old Style"/>
          <w:snapToGrid w:val="0"/>
          <w:spacing w:val="-4"/>
          <w:sz w:val="24"/>
          <w:szCs w:val="24"/>
          <w:lang w:val="ru-RU"/>
        </w:rPr>
        <w:t>-</w:t>
      </w:r>
      <w:r w:rsidRPr="006D68AB">
        <w:rPr>
          <w:rFonts w:ascii="Bookman Old Style" w:hAnsi="Bookman Old Style" w:cs="Bookman Old Style"/>
          <w:snapToGrid w:val="0"/>
          <w:spacing w:val="-4"/>
          <w:sz w:val="24"/>
          <w:szCs w:val="24"/>
          <w:lang w:val="ru-RU"/>
        </w:rPr>
        <w:tab/>
        <w:t>размещение дезинфикационно-промывочных станций (пунктов) изолированно:</w:t>
      </w:r>
    </w:p>
    <w:p w:rsidR="001C32C9" w:rsidRPr="006D68AB" w:rsidRDefault="001C32C9" w:rsidP="001C32C9">
      <w:pPr>
        <w:jc w:val="both"/>
        <w:rPr>
          <w:rFonts w:ascii="Bookman Old Style" w:hAnsi="Bookman Old Style" w:cs="Bookman Old Style"/>
          <w:snapToGrid w:val="0"/>
          <w:spacing w:val="-8"/>
          <w:sz w:val="24"/>
          <w:szCs w:val="24"/>
          <w:lang w:val="ru-RU"/>
        </w:rPr>
      </w:pPr>
      <w:r w:rsidRPr="006D68AB">
        <w:rPr>
          <w:rFonts w:ascii="Bookman Old Style" w:hAnsi="Bookman Old Style" w:cs="Bookman Old Style"/>
          <w:snapToGrid w:val="0"/>
          <w:spacing w:val="-8"/>
          <w:sz w:val="24"/>
          <w:szCs w:val="24"/>
          <w:lang w:val="ru-RU"/>
        </w:rPr>
        <w:t>от технических и служебных железнодорожных станций – не менее 500 м;</w:t>
      </w:r>
    </w:p>
    <w:p w:rsidR="001C32C9" w:rsidRPr="006D68AB" w:rsidRDefault="001C32C9" w:rsidP="001C32C9">
      <w:pPr>
        <w:jc w:val="both"/>
        <w:rPr>
          <w:rFonts w:ascii="Bookman Old Style" w:hAnsi="Bookman Old Style" w:cs="Bookman Old Style"/>
          <w:snapToGrid w:val="0"/>
          <w:spacing w:val="-4"/>
          <w:sz w:val="24"/>
          <w:szCs w:val="24"/>
          <w:lang w:val="ru-RU"/>
        </w:rPr>
      </w:pPr>
      <w:r w:rsidRPr="006D68AB">
        <w:rPr>
          <w:rFonts w:ascii="Bookman Old Style" w:hAnsi="Bookman Old Style" w:cs="Bookman Old Style"/>
          <w:snapToGrid w:val="0"/>
          <w:spacing w:val="-4"/>
          <w:sz w:val="24"/>
          <w:szCs w:val="24"/>
          <w:lang w:val="ru-RU"/>
        </w:rPr>
        <w:t>от оси крайнего пути до границ садовых участков – не менее 100 м;</w:t>
      </w:r>
    </w:p>
    <w:p w:rsidR="001C32C9" w:rsidRPr="006D68AB" w:rsidRDefault="001C32C9" w:rsidP="001C32C9">
      <w:pPr>
        <w:jc w:val="both"/>
        <w:rPr>
          <w:rFonts w:ascii="Bookman Old Style" w:hAnsi="Bookman Old Style" w:cs="Bookman Old Style"/>
          <w:snapToGrid w:val="0"/>
          <w:spacing w:val="-4"/>
          <w:sz w:val="24"/>
          <w:szCs w:val="24"/>
          <w:lang w:val="ru-RU"/>
        </w:rPr>
      </w:pPr>
      <w:r w:rsidRPr="006D68AB">
        <w:rPr>
          <w:rFonts w:ascii="Bookman Old Style" w:hAnsi="Bookman Old Style" w:cs="Bookman Old Style"/>
          <w:snapToGrid w:val="0"/>
          <w:spacing w:val="-4"/>
          <w:sz w:val="24"/>
          <w:szCs w:val="24"/>
          <w:lang w:val="ru-RU"/>
        </w:rPr>
        <w:t>-</w:t>
      </w:r>
      <w:r w:rsidRPr="006D68AB">
        <w:rPr>
          <w:rFonts w:ascii="Bookman Old Style" w:hAnsi="Bookman Old Style" w:cs="Bookman Old Style"/>
          <w:snapToGrid w:val="0"/>
          <w:spacing w:val="-4"/>
          <w:sz w:val="24"/>
          <w:szCs w:val="24"/>
          <w:lang w:val="ru-RU"/>
        </w:rPr>
        <w:tab/>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w:t>
      </w:r>
    </w:p>
    <w:p w:rsidR="001C32C9" w:rsidRPr="006D68AB" w:rsidRDefault="001C32C9" w:rsidP="001C32C9">
      <w:pPr>
        <w:jc w:val="both"/>
        <w:rPr>
          <w:rFonts w:ascii="Bookman Old Style" w:hAnsi="Bookman Old Style" w:cs="Bookman Old Style"/>
          <w:snapToGrid w:val="0"/>
          <w:spacing w:val="-4"/>
          <w:sz w:val="24"/>
          <w:szCs w:val="24"/>
          <w:lang w:val="ru-RU"/>
        </w:rPr>
      </w:pPr>
      <w:r w:rsidRPr="006D68AB">
        <w:rPr>
          <w:rFonts w:ascii="Bookman Old Style" w:hAnsi="Bookman Old Style" w:cs="Bookman Old Style"/>
          <w:snapToGrid w:val="0"/>
          <w:spacing w:val="-4"/>
          <w:sz w:val="24"/>
          <w:szCs w:val="24"/>
          <w:lang w:val="ru-RU"/>
        </w:rPr>
        <w:t>-</w:t>
      </w:r>
      <w:r w:rsidRPr="006D68AB">
        <w:rPr>
          <w:rFonts w:ascii="Bookman Old Style" w:hAnsi="Bookman Old Style" w:cs="Bookman Old Style"/>
          <w:snapToGrid w:val="0"/>
          <w:spacing w:val="-4"/>
          <w:sz w:val="24"/>
          <w:szCs w:val="24"/>
          <w:lang w:val="ru-RU"/>
        </w:rPr>
        <w:tab/>
        <w:t>площадь озеленения в санитарно-защитной зоне – не менее 50%.</w:t>
      </w:r>
    </w:p>
    <w:p w:rsidR="001C32C9" w:rsidRPr="006D68AB" w:rsidRDefault="001C32C9" w:rsidP="001C32C9">
      <w:pPr>
        <w:pStyle w:val="a6"/>
        <w:ind w:firstLine="0"/>
        <w:rPr>
          <w:rFonts w:ascii="Bookman Old Style" w:hAnsi="Bookman Old Style" w:cs="Bookman Old Style"/>
          <w:b/>
          <w:bCs/>
          <w:snapToGrid w:val="0"/>
          <w:sz w:val="24"/>
          <w:szCs w:val="24"/>
          <w:lang w:val="ru-RU"/>
        </w:rPr>
      </w:pPr>
      <w:r w:rsidRPr="006D68AB">
        <w:rPr>
          <w:rFonts w:ascii="Bookman Old Style" w:hAnsi="Bookman Old Style" w:cs="Bookman Old Style"/>
          <w:b/>
          <w:bCs/>
          <w:snapToGrid w:val="0"/>
          <w:sz w:val="24"/>
          <w:szCs w:val="24"/>
          <w:lang w:val="ru-RU"/>
        </w:rPr>
        <w:t>Ограничения:</w:t>
      </w:r>
    </w:p>
    <w:p w:rsidR="001C32C9" w:rsidRPr="006D68AB" w:rsidRDefault="001C32C9" w:rsidP="001C32C9">
      <w:pPr>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не допускается размещение в пределах полосы отвода капитальных зданий и сооружений, многолетних насаждений и других объектов временными пользователями;</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не допускается извлечение песка, глины, иных строительных материалов и грунта, а также размещение капитальных зданий и сооружений, многолетних насаждений и других объектов, ухудшающих видимость и создающих угрозу безопасности движения;</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не допускается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запрещается нарушать установленный порядок земле-, недро- и водопользования;</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lastRenderedPageBreak/>
        <w:t>-</w:t>
      </w:r>
      <w:r w:rsidRPr="006D68AB">
        <w:rPr>
          <w:rFonts w:ascii="Bookman Old Style" w:hAnsi="Bookman Old Style" w:cs="Bookman Old Style"/>
          <w:sz w:val="24"/>
          <w:szCs w:val="24"/>
          <w:lang w:val="ru-RU"/>
        </w:rPr>
        <w:tab/>
        <w:t>в полосе отвода не допускается разрастание травянистой сорной и древесно-кустарниковой растительности;</w:t>
      </w:r>
    </w:p>
    <w:p w:rsidR="001C32C9" w:rsidRPr="006D68AB" w:rsidRDefault="001C32C9" w:rsidP="001C32C9">
      <w:pPr>
        <w:jc w:val="both"/>
        <w:rPr>
          <w:rFonts w:ascii="Bookman Old Style" w:hAnsi="Bookman Old Style" w:cs="Bookman Old Style"/>
          <w:sz w:val="24"/>
          <w:szCs w:val="24"/>
          <w:lang w:val="ru-RU"/>
        </w:rPr>
      </w:pPr>
      <w:r w:rsidRPr="006D68AB">
        <w:rPr>
          <w:rFonts w:ascii="Bookman Old Style" w:hAnsi="Bookman Old Style" w:cs="Bookman Old Style"/>
          <w:sz w:val="24"/>
          <w:szCs w:val="24"/>
          <w:lang w:val="ru-RU"/>
        </w:rPr>
        <w:t>-</w:t>
      </w:r>
      <w:r w:rsidRPr="006D68AB">
        <w:rPr>
          <w:rFonts w:ascii="Bookman Old Style" w:hAnsi="Bookman Old Style" w:cs="Bookman Old Style"/>
          <w:sz w:val="24"/>
          <w:szCs w:val="24"/>
          <w:lang w:val="ru-RU"/>
        </w:rPr>
        <w:tab/>
        <w:t>в местах прилегания к лесным массивам не допускается скопления сухостоя, валежника, порубочных остатков и других горючих материалов,  выполнение работ по удалению травянистой сорной и древесно-кустарниковой растительности в пределах полосы отвода производится соответствующими подразделениями железных дорог на основании проектов развития, утвержденных в установленном порядке;</w:t>
      </w:r>
    </w:p>
    <w:p w:rsidR="001C32C9" w:rsidRDefault="001C32C9" w:rsidP="001C32C9">
      <w:pPr>
        <w:ind w:firstLine="0"/>
        <w:jc w:val="both"/>
        <w:rPr>
          <w:rFonts w:ascii="Bookman Old Style" w:hAnsi="Bookman Old Style" w:cs="Bookman Old Style"/>
          <w:snapToGrid w:val="0"/>
          <w:sz w:val="24"/>
          <w:szCs w:val="24"/>
          <w:lang w:val="ru-RU"/>
        </w:rPr>
      </w:pPr>
      <w:r w:rsidRPr="006D68AB">
        <w:rPr>
          <w:rFonts w:ascii="Bookman Old Style" w:hAnsi="Bookman Old Style" w:cs="Bookman Old Style"/>
          <w:snapToGrid w:val="0"/>
          <w:sz w:val="24"/>
          <w:szCs w:val="24"/>
          <w:lang w:val="ru-RU"/>
        </w:rPr>
        <w:t>-</w:t>
      </w:r>
      <w:r w:rsidRPr="006D68AB">
        <w:rPr>
          <w:rFonts w:ascii="Bookman Old Style" w:hAnsi="Bookman Old Style" w:cs="Bookman Old Style"/>
          <w:snapToGrid w:val="0"/>
          <w:sz w:val="24"/>
          <w:szCs w:val="24"/>
          <w:lang w:val="ru-RU"/>
        </w:rPr>
        <w:tab/>
        <w:t>размещение в пределах полосы отвода (на откосах выемок, постоянных заборах, строениях, устройствах и других объектах Федерального железнодорожного транспорта) наружной рекламы юридических и физических лиц на условиях договора в поря</w:t>
      </w:r>
      <w:r>
        <w:rPr>
          <w:rFonts w:ascii="Bookman Old Style" w:hAnsi="Bookman Old Style" w:cs="Bookman Old Style"/>
          <w:snapToGrid w:val="0"/>
          <w:sz w:val="24"/>
          <w:szCs w:val="24"/>
          <w:lang w:val="ru-RU"/>
        </w:rPr>
        <w:t>дке, предусмотренном действующим законодательством.</w:t>
      </w:r>
    </w:p>
    <w:p w:rsidR="009A75E4" w:rsidRDefault="009A75E4" w:rsidP="001C32C9">
      <w:pPr>
        <w:ind w:firstLine="0"/>
        <w:jc w:val="both"/>
        <w:rPr>
          <w:rFonts w:ascii="Bookman Old Style" w:hAnsi="Bookman Old Style" w:cs="Bookman Old Style"/>
          <w:snapToGrid w:val="0"/>
          <w:sz w:val="24"/>
          <w:szCs w:val="24"/>
          <w:lang w:val="ru-RU"/>
        </w:rPr>
      </w:pPr>
    </w:p>
    <w:p w:rsidR="00F93D08" w:rsidRPr="007B370F" w:rsidRDefault="00F93D08" w:rsidP="00F93D08">
      <w:pPr>
        <w:ind w:firstLine="0"/>
        <w:jc w:val="both"/>
        <w:rPr>
          <w:rFonts w:ascii="Bookman Old Style" w:hAnsi="Bookman Old Style" w:cs="Bookman Old Style"/>
          <w:b/>
          <w:bCs/>
          <w:color w:val="0070C0"/>
          <w:sz w:val="24"/>
          <w:szCs w:val="24"/>
          <w:lang w:val="ru-RU"/>
        </w:rPr>
      </w:pPr>
      <w:r>
        <w:rPr>
          <w:rFonts w:ascii="Bookman Old Style" w:hAnsi="Bookman Old Style" w:cs="Bookman Old Style"/>
          <w:b/>
          <w:bCs/>
          <w:color w:val="0070C0"/>
          <w:sz w:val="24"/>
          <w:szCs w:val="24"/>
          <w:lang w:val="ru-RU"/>
        </w:rPr>
        <w:t>Т2 – зона перспективного внешнего транспорта</w:t>
      </w:r>
    </w:p>
    <w:p w:rsidR="00F93D08" w:rsidRDefault="00F93D08" w:rsidP="00F93D08">
      <w:pPr>
        <w:ind w:firstLine="567"/>
        <w:jc w:val="both"/>
        <w:rPr>
          <w:rFonts w:ascii="Bookman Old Style" w:hAnsi="Bookman Old Style" w:cs="Bookman Old Style"/>
          <w:sz w:val="24"/>
          <w:szCs w:val="24"/>
          <w:lang w:val="ru-RU"/>
        </w:rPr>
      </w:pPr>
      <w:r w:rsidRPr="009A7842">
        <w:rPr>
          <w:rFonts w:ascii="Bookman Old Style" w:hAnsi="Bookman Old Style" w:cs="Bookman Old Style"/>
          <w:sz w:val="24"/>
          <w:szCs w:val="24"/>
          <w:lang w:val="ru-RU"/>
        </w:rPr>
        <w:t>Определение видов разрешенного использования земельных участков с последующим перезонированием данной территории возможно после разработки и утверждения градостроительной документации о застройке территории (проекты планировки, проекты межевания, проекты застройки).</w:t>
      </w:r>
    </w:p>
    <w:p w:rsidR="00F93D08" w:rsidRDefault="00F93D08" w:rsidP="001C32C9">
      <w:pPr>
        <w:ind w:firstLine="0"/>
        <w:jc w:val="both"/>
        <w:rPr>
          <w:rFonts w:ascii="Bookman Old Style" w:hAnsi="Bookman Old Style" w:cs="Bookman Old Style"/>
          <w:snapToGrid w:val="0"/>
          <w:sz w:val="24"/>
          <w:szCs w:val="24"/>
          <w:lang w:val="ru-RU"/>
        </w:rPr>
      </w:pPr>
    </w:p>
    <w:p w:rsidR="00FD73E0" w:rsidRPr="007B370F" w:rsidRDefault="007B370F" w:rsidP="000D29C4">
      <w:pPr>
        <w:ind w:firstLine="0"/>
        <w:jc w:val="both"/>
        <w:rPr>
          <w:rFonts w:ascii="Bookman Old Style" w:hAnsi="Bookman Old Style" w:cs="Bookman Old Style"/>
          <w:b/>
          <w:bCs/>
          <w:color w:val="0070C0"/>
          <w:sz w:val="24"/>
          <w:szCs w:val="24"/>
          <w:lang w:val="ru-RU"/>
        </w:rPr>
      </w:pPr>
      <w:r>
        <w:rPr>
          <w:rFonts w:ascii="Bookman Old Style" w:hAnsi="Bookman Old Style" w:cs="Bookman Old Style"/>
          <w:b/>
          <w:bCs/>
          <w:color w:val="0070C0"/>
          <w:sz w:val="24"/>
          <w:szCs w:val="24"/>
          <w:lang w:val="ru-RU"/>
        </w:rPr>
        <w:t>Т3 – зона улично-дорожной сети</w:t>
      </w:r>
    </w:p>
    <w:p w:rsidR="00FD73E0" w:rsidRPr="00E24FD5" w:rsidRDefault="00FD73E0" w:rsidP="000D29C4">
      <w:pPr>
        <w:shd w:val="clear" w:color="auto" w:fill="FFFFFF"/>
        <w:autoSpaceDE w:val="0"/>
        <w:autoSpaceDN w:val="0"/>
        <w:adjustRightInd w:val="0"/>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Основные магистрали - автодороги местного и районного значения.</w:t>
      </w:r>
    </w:p>
    <w:p w:rsidR="00FD73E0" w:rsidRPr="00E24FD5"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Зона включают в себя участки территории,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FD73E0" w:rsidRPr="004E193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sidRPr="004E1939">
        <w:rPr>
          <w:rFonts w:ascii="Bookman Old Style" w:hAnsi="Bookman Old Style" w:cs="Bookman Old Style"/>
          <w:b/>
          <w:bCs/>
          <w:sz w:val="24"/>
          <w:szCs w:val="24"/>
        </w:rPr>
        <w:t>Основные</w:t>
      </w:r>
      <w:r w:rsidR="00272B81">
        <w:rPr>
          <w:rFonts w:ascii="Bookman Old Style" w:hAnsi="Bookman Old Style" w:cs="Bookman Old Style"/>
          <w:b/>
          <w:bCs/>
          <w:sz w:val="24"/>
          <w:szCs w:val="24"/>
          <w:lang w:val="ru-RU"/>
        </w:rPr>
        <w:t xml:space="preserve"> </w:t>
      </w:r>
      <w:r w:rsidRPr="004E1939">
        <w:rPr>
          <w:rFonts w:ascii="Bookman Old Style" w:hAnsi="Bookman Old Style" w:cs="Bookman Old Style"/>
          <w:b/>
          <w:bCs/>
          <w:sz w:val="24"/>
          <w:szCs w:val="24"/>
        </w:rPr>
        <w:t>виды</w:t>
      </w:r>
      <w:r w:rsidR="00272B81">
        <w:rPr>
          <w:rFonts w:ascii="Bookman Old Style" w:hAnsi="Bookman Old Style" w:cs="Bookman Old Style"/>
          <w:b/>
          <w:bCs/>
          <w:sz w:val="24"/>
          <w:szCs w:val="24"/>
          <w:lang w:val="ru-RU"/>
        </w:rPr>
        <w:t xml:space="preserve"> </w:t>
      </w:r>
      <w:r w:rsidRPr="004E1939">
        <w:rPr>
          <w:rFonts w:ascii="Bookman Old Style" w:hAnsi="Bookman Old Style" w:cs="Bookman Old Style"/>
          <w:b/>
          <w:bCs/>
          <w:sz w:val="24"/>
          <w:szCs w:val="24"/>
        </w:rPr>
        <w:t>разрешенного</w:t>
      </w:r>
      <w:r w:rsidR="00272B81">
        <w:rPr>
          <w:rFonts w:ascii="Bookman Old Style" w:hAnsi="Bookman Old Style" w:cs="Bookman Old Style"/>
          <w:b/>
          <w:bCs/>
          <w:sz w:val="24"/>
          <w:szCs w:val="24"/>
          <w:lang w:val="ru-RU"/>
        </w:rPr>
        <w:t xml:space="preserve"> </w:t>
      </w:r>
      <w:r w:rsidRPr="004E1939">
        <w:rPr>
          <w:rFonts w:ascii="Bookman Old Style" w:hAnsi="Bookman Old Style" w:cs="Bookman Old Style"/>
          <w:b/>
          <w:bCs/>
          <w:sz w:val="24"/>
          <w:szCs w:val="24"/>
        </w:rPr>
        <w:t>использования: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транспортная связь между жилыми районами и кварталами, с другими магистральными улицами, и внешними автомобильными дорогами;</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резервирование территорий и строительство новых участков магистралей, строительство развязок, в том числе в разных уровнях, а также размещение автостоянок с использованием наземного и подземного пространства;</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искусственных сооружений, мостов, путепроводов;</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установка технических средств информации и организации движения, установка средств регулирования и специального технического оборудования, устройство треугольников видимости на перекрестках улиц и дорог и пешеходных переходах;</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устройств для защиты от транспортного шума жилой застройки, размещенной вдоль магистральных улиц и дорог;</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объектов, связанных с содержанием, строительством, ремонтом сооружений и устройств автомобильного транспорта, при условии соблюдения соответствия требовании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велосипедных дорожек, тротуаров, зеленых насаждений;</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земляного полотна с проезжей частью, обочинами, системой водоотвода и другими характерными техническими элементами дорог;</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инженерных сетей преимущественно в пределах поперечных профилей улиц и дорог - как правило, вне проезжей части и совмещенных в общих траншеях;</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прокладка под тротуарами или разделительными полосами инженерных сетей в коллекторах, каналах или тоннелях;</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под разделительными полосами водопровода, хозяйственно-бытовой и дождевой канализации, газопровода, тепловых сетей;</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на полосе между красной линией и линией застройки - газовых сетей низкого давления и кабельных сетей (силовых, связи, сигнализации и диспетчеризации);</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объектов, необходимых для эксплуатации, содержания, строительства, устройств и других объектов инженерной инфраструктуры.</w:t>
      </w:r>
    </w:p>
    <w:p w:rsidR="00FD73E0" w:rsidRPr="004E193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sidRPr="004E1939">
        <w:rPr>
          <w:rFonts w:ascii="Bookman Old Style" w:hAnsi="Bookman Old Style" w:cs="Bookman Old Style"/>
          <w:b/>
          <w:bCs/>
          <w:sz w:val="24"/>
          <w:szCs w:val="24"/>
        </w:rPr>
        <w:t>Вспомогательные</w:t>
      </w:r>
      <w:r w:rsidR="00272B81">
        <w:rPr>
          <w:rFonts w:ascii="Bookman Old Style" w:hAnsi="Bookman Old Style" w:cs="Bookman Old Style"/>
          <w:b/>
          <w:bCs/>
          <w:sz w:val="24"/>
          <w:szCs w:val="24"/>
          <w:lang w:val="ru-RU"/>
        </w:rPr>
        <w:t xml:space="preserve"> </w:t>
      </w:r>
      <w:r w:rsidRPr="004E1939">
        <w:rPr>
          <w:rFonts w:ascii="Bookman Old Style" w:hAnsi="Bookman Old Style" w:cs="Bookman Old Style"/>
          <w:b/>
          <w:bCs/>
          <w:sz w:val="24"/>
          <w:szCs w:val="24"/>
        </w:rPr>
        <w:t>виды</w:t>
      </w:r>
      <w:r w:rsidR="00272B81">
        <w:rPr>
          <w:rFonts w:ascii="Bookman Old Style" w:hAnsi="Bookman Old Style" w:cs="Bookman Old Style"/>
          <w:b/>
          <w:bCs/>
          <w:sz w:val="24"/>
          <w:szCs w:val="24"/>
          <w:lang w:val="ru-RU"/>
        </w:rPr>
        <w:t xml:space="preserve"> </w:t>
      </w:r>
      <w:r w:rsidRPr="004E1939">
        <w:rPr>
          <w:rFonts w:ascii="Bookman Old Style" w:hAnsi="Bookman Old Style" w:cs="Bookman Old Style"/>
          <w:b/>
          <w:bCs/>
          <w:sz w:val="24"/>
          <w:szCs w:val="24"/>
        </w:rPr>
        <w:t>разрешенного</w:t>
      </w:r>
      <w:r w:rsidR="00272B81">
        <w:rPr>
          <w:rFonts w:ascii="Bookman Old Style" w:hAnsi="Bookman Old Style" w:cs="Bookman Old Style"/>
          <w:b/>
          <w:bCs/>
          <w:sz w:val="24"/>
          <w:szCs w:val="24"/>
          <w:lang w:val="ru-RU"/>
        </w:rPr>
        <w:t xml:space="preserve"> </w:t>
      </w:r>
      <w:r w:rsidRPr="004E1939">
        <w:rPr>
          <w:rFonts w:ascii="Bookman Old Style" w:hAnsi="Bookman Old Style" w:cs="Bookman Old Style"/>
          <w:b/>
          <w:bCs/>
          <w:sz w:val="24"/>
          <w:szCs w:val="24"/>
        </w:rPr>
        <w:t>использования:</w:t>
      </w:r>
    </w:p>
    <w:p w:rsidR="00FD73E0" w:rsidRPr="004E1939"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sz w:val="24"/>
          <w:szCs w:val="24"/>
        </w:rPr>
        <w:t>прокладка</w:t>
      </w:r>
      <w:r w:rsidR="00272B81">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инженерных</w:t>
      </w:r>
      <w:r w:rsidR="00272B81">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коммуникаций;</w:t>
      </w:r>
    </w:p>
    <w:p w:rsidR="00FD73E0" w:rsidRPr="004E1939"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sz w:val="24"/>
          <w:szCs w:val="24"/>
        </w:rPr>
        <w:t>размещение</w:t>
      </w:r>
      <w:r w:rsidR="00272B81">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пешеходных</w:t>
      </w:r>
      <w:r w:rsidR="00272B81">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переходов;</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рекламы должно отвечать специальным требованиям;</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предприятий общественного питания, временных сооружения мелкорозничной торговли;</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остановочных площадок, при условии соблюдения требований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диспетчерских пунктов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размещение объектов благоустройства (в том числе видовых площадок)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защитные зеленые насаждения (озелененные территории специального назначения) цветники, газоны;</w:t>
      </w:r>
    </w:p>
    <w:p w:rsidR="00FD73E0" w:rsidRPr="004E1939"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sz w:val="24"/>
          <w:szCs w:val="24"/>
        </w:rPr>
        <w:t>размещение</w:t>
      </w:r>
      <w:r w:rsidR="00272B81">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временных</w:t>
      </w:r>
      <w:r w:rsidR="00272B81">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некапитальных</w:t>
      </w:r>
      <w:r w:rsidR="00272B81">
        <w:rPr>
          <w:rFonts w:ascii="Bookman Old Style" w:hAnsi="Bookman Old Style" w:cs="Bookman Old Style"/>
          <w:sz w:val="24"/>
          <w:szCs w:val="24"/>
          <w:lang w:val="ru-RU"/>
        </w:rPr>
        <w:t xml:space="preserve"> </w:t>
      </w:r>
      <w:r w:rsidRPr="004E1939">
        <w:rPr>
          <w:rFonts w:ascii="Bookman Old Style" w:hAnsi="Bookman Old Style" w:cs="Bookman Old Style"/>
          <w:sz w:val="24"/>
          <w:szCs w:val="24"/>
        </w:rPr>
        <w:t>сооружений;</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сохранение капитального фонда внутри красных линий;</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автозаправочных станций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объектов по техническому обслуживанию автомобилей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автомобильных моек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автовокзалов, автостанций при условии соответствия требованиям законодательства о безопасности движения;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коридорах магистральных улиц - размещение по согласованию уполномоченного структурного подразделения малых архитектурных форм, рекламных щитов, постов проверки загрязнения атмосферы, въездных знаков;</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при соответствующем обосновании, инженерных сетей под проезжими частями улиц в каналах и тоннелях;</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на межмагистральных территориях в сложившейся застройке, как наземных, так и в тоннелях, инженерных сетей при условии установления публичных сервитутов.</w:t>
      </w:r>
    </w:p>
    <w:p w:rsidR="00FD73E0" w:rsidRPr="004E1939" w:rsidRDefault="009472B4" w:rsidP="000D29C4">
      <w:pPr>
        <w:shd w:val="clear" w:color="auto" w:fill="FFFFFF"/>
        <w:autoSpaceDE w:val="0"/>
        <w:autoSpaceDN w:val="0"/>
        <w:adjustRightInd w:val="0"/>
        <w:ind w:firstLine="0"/>
        <w:jc w:val="both"/>
        <w:rPr>
          <w:rFonts w:ascii="Bookman Old Style" w:hAnsi="Bookman Old Style" w:cs="Bookman Old Style"/>
          <w:sz w:val="24"/>
          <w:szCs w:val="24"/>
        </w:rPr>
      </w:pPr>
      <w:r>
        <w:rPr>
          <w:rFonts w:ascii="Bookman Old Style" w:hAnsi="Bookman Old Style" w:cs="Bookman Old Style"/>
          <w:b/>
          <w:bCs/>
          <w:sz w:val="24"/>
          <w:szCs w:val="24"/>
        </w:rPr>
        <w:t>Условно</w:t>
      </w:r>
      <w:r>
        <w:rPr>
          <w:rFonts w:ascii="Bookman Old Style" w:hAnsi="Bookman Old Style" w:cs="Bookman Old Style"/>
          <w:b/>
          <w:bCs/>
          <w:sz w:val="24"/>
          <w:szCs w:val="24"/>
          <w:lang w:val="ru-RU"/>
        </w:rPr>
        <w:t xml:space="preserve"> </w:t>
      </w:r>
      <w:r w:rsidR="00FD73E0" w:rsidRPr="004E1939">
        <w:rPr>
          <w:rFonts w:ascii="Bookman Old Style" w:hAnsi="Bookman Old Style" w:cs="Bookman Old Style"/>
          <w:b/>
          <w:bCs/>
          <w:sz w:val="24"/>
          <w:szCs w:val="24"/>
        </w:rPr>
        <w:t>разрешенные</w:t>
      </w:r>
      <w:r w:rsidR="009A47F9">
        <w:rPr>
          <w:rFonts w:ascii="Bookman Old Style" w:hAnsi="Bookman Old Style" w:cs="Bookman Old Style"/>
          <w:b/>
          <w:bCs/>
          <w:sz w:val="24"/>
          <w:szCs w:val="24"/>
          <w:lang w:val="ru-RU"/>
        </w:rPr>
        <w:t xml:space="preserve"> </w:t>
      </w:r>
      <w:r w:rsidR="00FD73E0" w:rsidRPr="004E1939">
        <w:rPr>
          <w:rFonts w:ascii="Bookman Old Style" w:hAnsi="Bookman Old Style" w:cs="Bookman Old Style"/>
          <w:b/>
          <w:bCs/>
          <w:sz w:val="24"/>
          <w:szCs w:val="24"/>
        </w:rPr>
        <w:t>виды</w:t>
      </w:r>
      <w:r w:rsidR="001C32C9">
        <w:rPr>
          <w:rFonts w:ascii="Bookman Old Style" w:hAnsi="Bookman Old Style" w:cs="Bookman Old Style"/>
          <w:b/>
          <w:bCs/>
          <w:sz w:val="24"/>
          <w:szCs w:val="24"/>
          <w:lang w:val="ru-RU"/>
        </w:rPr>
        <w:t xml:space="preserve"> </w:t>
      </w:r>
      <w:r w:rsidR="00FD73E0" w:rsidRPr="004E1939">
        <w:rPr>
          <w:rFonts w:ascii="Bookman Old Style" w:hAnsi="Bookman Old Style" w:cs="Bookman Old Style"/>
          <w:b/>
          <w:bCs/>
          <w:sz w:val="24"/>
          <w:szCs w:val="24"/>
        </w:rPr>
        <w:t>использования: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временных некапитальных сооружений при условии сохранения видимости на перекрестках и без сохранения ширины тротуара, без оформления земельного отвода.</w:t>
      </w:r>
    </w:p>
    <w:p w:rsidR="00FD73E0" w:rsidRPr="00E96A9D" w:rsidRDefault="00FD73E0" w:rsidP="000D29C4">
      <w:pPr>
        <w:shd w:val="clear" w:color="auto" w:fill="FFFFFF"/>
        <w:autoSpaceDE w:val="0"/>
        <w:autoSpaceDN w:val="0"/>
        <w:adjustRightInd w:val="0"/>
        <w:ind w:firstLine="0"/>
        <w:jc w:val="both"/>
        <w:rPr>
          <w:rFonts w:ascii="Bookman Old Style" w:hAnsi="Bookman Old Style" w:cs="Bookman Old Style"/>
          <w:sz w:val="24"/>
          <w:szCs w:val="24"/>
          <w:lang w:val="ru-RU"/>
        </w:rPr>
      </w:pPr>
      <w:r w:rsidRPr="00E96A9D">
        <w:rPr>
          <w:rFonts w:ascii="Bookman Old Style" w:hAnsi="Bookman Old Style" w:cs="Bookman Old Style"/>
          <w:b/>
          <w:bCs/>
          <w:sz w:val="24"/>
          <w:szCs w:val="24"/>
          <w:lang w:val="ru-RU"/>
        </w:rPr>
        <w:t>Параметры и условия физических и градостроительных изменений для основных видов разрешенного использования:</w:t>
      </w:r>
    </w:p>
    <w:p w:rsidR="00FD73E0" w:rsidRPr="00E24FD5"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классификация улично-дорожной сети и параметры поперечных профилей в соответствии с Генеральным планом;</w:t>
      </w:r>
    </w:p>
    <w:p w:rsidR="00FD73E0" w:rsidRPr="00E24FD5"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при резервировании территории и строительстве магистралей и развязок ширина транспортных коридоров назначается из расчета ширины магистральной улицы (в соответствии с поперечным профилем), транспортных пересечений, с учетом возможного вариантного проектирования и конкретных градостроительных условии;</w:t>
      </w:r>
    </w:p>
    <w:p w:rsidR="00FD73E0" w:rsidRPr="00E24FD5"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при размещении искусственных сооружений, мостов, путепроводов габарит искусственных сооружений должен соответствовать ширине проезжей части подходящих улиц с учетом перспективы их развития;</w:t>
      </w:r>
    </w:p>
    <w:p w:rsidR="00FD73E0" w:rsidRPr="00E24FD5"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xml:space="preserve">при установке технических средств, информации и организации движения размеры сторон равнобедренного треугольника «транспорт-транспорт» при скорости движения транспорта 40, 60 км/час должны </w:t>
      </w:r>
      <w:r w:rsidRPr="00E24FD5">
        <w:rPr>
          <w:rFonts w:ascii="Bookman Old Style" w:hAnsi="Bookman Old Style" w:cs="Bookman Old Style"/>
          <w:sz w:val="24"/>
          <w:szCs w:val="24"/>
          <w:lang w:val="ru-RU"/>
        </w:rPr>
        <w:lastRenderedPageBreak/>
        <w:t>быть, соответственно, не менее 25, 40 м для зоны, в пределах которой не допускается размещение стационарных и подвижных предметов (киосков, фургонов, реклам, малых ар</w:t>
      </w:r>
      <w:r w:rsidRPr="00E24FD5">
        <w:rPr>
          <w:rFonts w:ascii="Bookman Old Style" w:hAnsi="Bookman Old Style" w:cs="Bookman Old Style"/>
          <w:sz w:val="24"/>
          <w:szCs w:val="24"/>
          <w:lang w:val="ru-RU"/>
        </w:rPr>
        <w:softHyphen/>
        <w:t>хитектурных форм), деревьев, кустарников высотой более 0,5 м;</w:t>
      </w:r>
    </w:p>
    <w:p w:rsidR="00FD73E0" w:rsidRPr="00E24FD5"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для</w:t>
      </w:r>
      <w:r w:rsidR="009472B4">
        <w:rPr>
          <w:rFonts w:ascii="Bookman Old Style" w:hAnsi="Bookman Old Style" w:cs="Bookman Old Style"/>
          <w:sz w:val="24"/>
          <w:szCs w:val="24"/>
          <w:lang w:val="ru-RU"/>
        </w:rPr>
        <w:t xml:space="preserve"> </w:t>
      </w:r>
      <w:r w:rsidRPr="00E24FD5">
        <w:rPr>
          <w:rFonts w:ascii="Bookman Old Style" w:hAnsi="Bookman Old Style" w:cs="Bookman Old Style"/>
          <w:sz w:val="24"/>
          <w:szCs w:val="24"/>
          <w:lang w:val="ru-RU"/>
        </w:rPr>
        <w:t>зоны, в пределах которой кроме указанных предметов не допускается размещение зданий и других капитальных строений - 15, 30, 45 м. Размеры сторон прямоугольного треугольника видимости «пешеход-транспорт» следует принимать при скорости движения транспорта 40 км/час 8</w:t>
      </w:r>
      <w:r w:rsidRPr="004E1939">
        <w:rPr>
          <w:rFonts w:ascii="Bookman Old Style" w:hAnsi="Bookman Old Style" w:cs="Bookman Old Style"/>
          <w:sz w:val="24"/>
          <w:szCs w:val="24"/>
        </w:rPr>
        <w:t>x</w:t>
      </w:r>
      <w:r w:rsidRPr="00E24FD5">
        <w:rPr>
          <w:rFonts w:ascii="Bookman Old Style" w:hAnsi="Bookman Old Style" w:cs="Bookman Old Style"/>
          <w:sz w:val="24"/>
          <w:szCs w:val="24"/>
          <w:lang w:val="ru-RU"/>
        </w:rPr>
        <w:t>40 м, 60 км/час - 10</w:t>
      </w:r>
      <w:r w:rsidRPr="004E1939">
        <w:rPr>
          <w:rFonts w:ascii="Bookman Old Style" w:hAnsi="Bookman Old Style" w:cs="Bookman Old Style"/>
          <w:sz w:val="24"/>
          <w:szCs w:val="24"/>
        </w:rPr>
        <w:t>x</w:t>
      </w:r>
      <w:r w:rsidRPr="00E24FD5">
        <w:rPr>
          <w:rFonts w:ascii="Bookman Old Style" w:hAnsi="Bookman Old Style" w:cs="Bookman Old Style"/>
          <w:sz w:val="24"/>
          <w:szCs w:val="24"/>
          <w:lang w:val="ru-RU"/>
        </w:rPr>
        <w:t>50 м;</w:t>
      </w:r>
    </w:p>
    <w:p w:rsidR="00FD73E0" w:rsidRPr="00DD6FFB"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DD6FFB">
        <w:rPr>
          <w:rFonts w:ascii="Bookman Old Style" w:hAnsi="Bookman Old Style" w:cs="Bookman Old Style"/>
          <w:sz w:val="24"/>
          <w:szCs w:val="24"/>
          <w:lang w:val="ru-RU"/>
        </w:rPr>
        <w:t xml:space="preserve">размещение устройств от транспортного шума предусматривается на участках улиц и дорог с превышением уровня транспортного шума более 55 </w:t>
      </w:r>
      <w:r>
        <w:rPr>
          <w:rFonts w:ascii="Bookman Old Style" w:hAnsi="Bookman Old Style" w:cs="Bookman Old Style"/>
          <w:sz w:val="24"/>
          <w:szCs w:val="24"/>
          <w:lang w:val="ru-RU"/>
        </w:rPr>
        <w:t>дБ</w:t>
      </w:r>
      <w:r w:rsidRPr="00DD6FFB">
        <w:rPr>
          <w:rFonts w:ascii="Bookman Old Style" w:hAnsi="Bookman Old Style" w:cs="Bookman Old Style"/>
          <w:sz w:val="24"/>
          <w:szCs w:val="24"/>
          <w:lang w:val="ru-RU"/>
        </w:rPr>
        <w:t xml:space="preserve">А в ночное время </w:t>
      </w:r>
      <w:r>
        <w:rPr>
          <w:rFonts w:ascii="Bookman Old Style" w:hAnsi="Bookman Old Style" w:cs="Bookman Old Style"/>
          <w:sz w:val="24"/>
          <w:szCs w:val="24"/>
          <w:lang w:val="ru-RU"/>
        </w:rPr>
        <w:t>и 65 дБ</w:t>
      </w:r>
      <w:r w:rsidRPr="00DD6FFB">
        <w:rPr>
          <w:rFonts w:ascii="Bookman Old Style" w:hAnsi="Bookman Old Style" w:cs="Bookman Old Style"/>
          <w:sz w:val="24"/>
          <w:szCs w:val="24"/>
          <w:lang w:val="ru-RU"/>
        </w:rPr>
        <w:t>А в дневное время;</w:t>
      </w:r>
    </w:p>
    <w:p w:rsidR="00FD73E0" w:rsidRPr="00E24FD5"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прокладка линий общественного транспорта, обустройство остановок показывается на основании схем развития местного транспорта и проектов строительства участков магистральных улиц и дорог;</w:t>
      </w:r>
    </w:p>
    <w:p w:rsidR="00FD73E0" w:rsidRPr="00E24FD5" w:rsidRDefault="00FD73E0" w:rsidP="000D29C4">
      <w:pPr>
        <w:numPr>
          <w:ilvl w:val="0"/>
          <w:numId w:val="8"/>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прокладку подземных инженерных сетей следует предусматривать:</w:t>
      </w:r>
    </w:p>
    <w:p w:rsidR="00FD73E0" w:rsidRPr="001A2DB6" w:rsidRDefault="00FD73E0" w:rsidP="000D29C4">
      <w:pPr>
        <w:shd w:val="clear" w:color="auto" w:fill="FFFFFF"/>
        <w:autoSpaceDE w:val="0"/>
        <w:autoSpaceDN w:val="0"/>
        <w:adjustRightInd w:val="0"/>
        <w:ind w:left="426" w:firstLine="0"/>
        <w:jc w:val="both"/>
        <w:rPr>
          <w:rFonts w:ascii="Bookman Old Style" w:hAnsi="Bookman Old Style" w:cs="Bookman Old Style"/>
          <w:sz w:val="24"/>
          <w:szCs w:val="24"/>
          <w:lang w:val="ru-RU"/>
        </w:rPr>
      </w:pPr>
      <w:r>
        <w:rPr>
          <w:rFonts w:ascii="Bookman Old Style" w:hAnsi="Bookman Old Style" w:cs="Bookman Old Style"/>
          <w:sz w:val="24"/>
          <w:szCs w:val="24"/>
          <w:lang w:val="ru-RU"/>
        </w:rPr>
        <w:t xml:space="preserve">- </w:t>
      </w:r>
      <w:r w:rsidRPr="001A2DB6">
        <w:rPr>
          <w:rFonts w:ascii="Bookman Old Style" w:hAnsi="Bookman Old Style" w:cs="Bookman Old Style"/>
          <w:sz w:val="24"/>
          <w:szCs w:val="24"/>
          <w:lang w:val="ru-RU"/>
        </w:rPr>
        <w:t>совмещенную в общих траншеях;</w:t>
      </w:r>
    </w:p>
    <w:p w:rsidR="00FD73E0" w:rsidRPr="00E24FD5" w:rsidRDefault="00FD73E0" w:rsidP="000D29C4">
      <w:pPr>
        <w:numPr>
          <w:ilvl w:val="0"/>
          <w:numId w:val="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w:t>
      </w:r>
      <w:r w:rsidRPr="00E24FD5">
        <w:rPr>
          <w:rFonts w:ascii="Bookman Old Style" w:hAnsi="Bookman Old Style" w:cs="Bookman Old Style"/>
          <w:sz w:val="24"/>
          <w:szCs w:val="24"/>
          <w:lang w:val="ru-RU"/>
        </w:rPr>
        <w:softHyphen/>
        <w:t>чениях с магистральными улицами;</w:t>
      </w:r>
    </w:p>
    <w:p w:rsidR="00FD73E0" w:rsidRPr="00E24FD5" w:rsidRDefault="00FD73E0" w:rsidP="000D29C4">
      <w:pPr>
        <w:numPr>
          <w:ilvl w:val="0"/>
          <w:numId w:val="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тоннелях допускается также прокладка воздуховодов, напорной канализации и других инженерных сетей;</w:t>
      </w:r>
    </w:p>
    <w:p w:rsidR="00FD73E0" w:rsidRPr="00E24FD5" w:rsidRDefault="00FD73E0" w:rsidP="000D29C4">
      <w:pPr>
        <w:numPr>
          <w:ilvl w:val="0"/>
          <w:numId w:val="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подземную прокладку тепловых сетей допускается принимать совместно со следующими инженерными сетями;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FD73E0" w:rsidRPr="00E96A9D" w:rsidRDefault="00FD73E0" w:rsidP="000D29C4">
      <w:pPr>
        <w:shd w:val="clear" w:color="auto" w:fill="FFFFFF"/>
        <w:autoSpaceDE w:val="0"/>
        <w:autoSpaceDN w:val="0"/>
        <w:adjustRightInd w:val="0"/>
        <w:ind w:firstLine="0"/>
        <w:jc w:val="both"/>
        <w:rPr>
          <w:rFonts w:ascii="Bookman Old Style" w:hAnsi="Bookman Old Style" w:cs="Bookman Old Style"/>
          <w:sz w:val="24"/>
          <w:szCs w:val="24"/>
          <w:lang w:val="ru-RU"/>
        </w:rPr>
      </w:pPr>
      <w:r w:rsidRPr="00E96A9D">
        <w:rPr>
          <w:rFonts w:ascii="Bookman Old Style" w:hAnsi="Bookman Old Style" w:cs="Bookman Old Style"/>
          <w:b/>
          <w:bCs/>
          <w:sz w:val="24"/>
          <w:szCs w:val="24"/>
          <w:lang w:val="ru-RU"/>
        </w:rPr>
        <w:t>Для вспомогательных видов разрешенного использования: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посадка защитных зеленых насаждений в соответствии с поперечными профилями;</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прокладка инженерных коммуникаций в технических полосах озеленений, на основании поперечных профилей улиц и дорог;</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размещение пешеходных переходов на регулируемых общественных магистралях с интервалом 200-300 м в одном уровне, при пешеходном потоке через проезжую часть более 3000 чел/час в разных уровнях;</w:t>
      </w:r>
    </w:p>
    <w:p w:rsidR="00FD73E0" w:rsidRPr="00E50E9F"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Pr>
          <w:rFonts w:ascii="Bookman Old Style" w:hAnsi="Bookman Old Style" w:cs="Bookman Old Style"/>
          <w:sz w:val="24"/>
          <w:szCs w:val="24"/>
          <w:lang w:val="ru-RU"/>
        </w:rPr>
        <w:t>установка искусственной дорожной неровности – ИДН.</w:t>
      </w:r>
    </w:p>
    <w:p w:rsidR="00FD73E0" w:rsidRPr="004E193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sidRPr="004E1939">
        <w:rPr>
          <w:rFonts w:ascii="Bookman Old Style" w:hAnsi="Bookman Old Style" w:cs="Bookman Old Style"/>
          <w:b/>
          <w:bCs/>
          <w:sz w:val="24"/>
          <w:szCs w:val="24"/>
        </w:rPr>
        <w:lastRenderedPageBreak/>
        <w:t>Ограничения: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совместная прокладка газо- и трубопроводов, транспортирующих легковоспламеняющиеся и горючие жидкости, с кабельными линиями не допускается;</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реклама не должна ограничивать видимость технических средств организации дорожного движения или мешать их восприятию участниками движения, не могут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не допускается распространение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 на участках улиц и дорог с радиусом кривой в плане менее 600 м; на разделительной полосе, если расстояние от края рекламной конструкции до края проезжей части составляет менее 2,5 м; в одном сечении с дорожными знаками и светофорами; на железнодорожных переездах, в тоннелях, на эстакадах, мостах, путепроводах; ближе 150 м от остановок общественного транспорта; на участках улиц и дорог с продольным уклоном более 40 град, а также с минимальны расстоянием видимости 150м;</w:t>
      </w:r>
    </w:p>
    <w:p w:rsidR="00FD73E0" w:rsidRPr="00E24FD5" w:rsidRDefault="00FD73E0" w:rsidP="000D29C4">
      <w:pPr>
        <w:numPr>
          <w:ilvl w:val="0"/>
          <w:numId w:val="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прокладка трубопроводов тепловых сетей в каналах и тоннелях с другими инженерными сетями, кроме указанных, - не допускается.</w:t>
      </w:r>
    </w:p>
    <w:p w:rsidR="001C32C9" w:rsidRDefault="001C32C9" w:rsidP="000D29C4">
      <w:pPr>
        <w:shd w:val="clear" w:color="auto" w:fill="FFFFFF"/>
        <w:autoSpaceDE w:val="0"/>
        <w:autoSpaceDN w:val="0"/>
        <w:adjustRightInd w:val="0"/>
        <w:ind w:firstLine="0"/>
        <w:jc w:val="both"/>
        <w:rPr>
          <w:rFonts w:ascii="Bookman Old Style" w:hAnsi="Bookman Old Style" w:cs="Bookman Old Style"/>
          <w:snapToGrid w:val="0"/>
          <w:sz w:val="24"/>
          <w:szCs w:val="24"/>
          <w:lang w:val="ru-RU"/>
        </w:rPr>
      </w:pPr>
    </w:p>
    <w:p w:rsidR="00FD73E0" w:rsidRPr="0012769C" w:rsidRDefault="00FD73E0" w:rsidP="000D29C4">
      <w:pPr>
        <w:shd w:val="clear" w:color="auto" w:fill="FFFFFF"/>
        <w:autoSpaceDE w:val="0"/>
        <w:autoSpaceDN w:val="0"/>
        <w:adjustRightInd w:val="0"/>
        <w:ind w:firstLine="0"/>
        <w:jc w:val="both"/>
        <w:rPr>
          <w:rFonts w:ascii="Bookman Old Style" w:hAnsi="Bookman Old Style" w:cs="Bookman Old Style"/>
          <w:b/>
          <w:bCs/>
          <w:color w:val="0070C0"/>
          <w:sz w:val="28"/>
          <w:szCs w:val="28"/>
          <w:u w:val="single"/>
          <w:lang w:val="ru-RU"/>
        </w:rPr>
      </w:pPr>
      <w:r w:rsidRPr="0012769C">
        <w:rPr>
          <w:rFonts w:ascii="Bookman Old Style" w:hAnsi="Bookman Old Style" w:cs="Bookman Old Style"/>
          <w:b/>
          <w:bCs/>
          <w:color w:val="0070C0"/>
          <w:sz w:val="28"/>
          <w:szCs w:val="28"/>
          <w:u w:val="single"/>
          <w:lang w:val="ru-RU"/>
        </w:rPr>
        <w:t>Зоны сельскохозяйственного использования - С</w:t>
      </w:r>
      <w:r w:rsidR="0012769C" w:rsidRPr="0012769C">
        <w:rPr>
          <w:rFonts w:ascii="Bookman Old Style" w:hAnsi="Bookman Old Style" w:cs="Bookman Old Style"/>
          <w:b/>
          <w:bCs/>
          <w:color w:val="0070C0"/>
          <w:sz w:val="28"/>
          <w:szCs w:val="28"/>
          <w:u w:val="single"/>
          <w:lang w:val="ru-RU"/>
        </w:rPr>
        <w:t>х</w:t>
      </w:r>
    </w:p>
    <w:p w:rsidR="00FD73E0" w:rsidRPr="0012769C" w:rsidRDefault="00FD73E0" w:rsidP="000D29C4">
      <w:pPr>
        <w:shd w:val="clear" w:color="auto" w:fill="FFFFFF"/>
        <w:autoSpaceDE w:val="0"/>
        <w:autoSpaceDN w:val="0"/>
        <w:adjustRightInd w:val="0"/>
        <w:ind w:firstLine="0"/>
        <w:jc w:val="both"/>
        <w:rPr>
          <w:rFonts w:ascii="Bookman Old Style" w:hAnsi="Bookman Old Style" w:cs="Bookman Old Style"/>
          <w:b/>
          <w:bCs/>
          <w:color w:val="0070C0"/>
          <w:sz w:val="24"/>
          <w:szCs w:val="24"/>
          <w:lang w:val="ru-RU"/>
        </w:rPr>
      </w:pPr>
    </w:p>
    <w:p w:rsidR="00FD73E0" w:rsidRPr="0012769C" w:rsidRDefault="00FD73E0" w:rsidP="000D29C4">
      <w:pPr>
        <w:shd w:val="clear" w:color="auto" w:fill="FFFFFF"/>
        <w:autoSpaceDE w:val="0"/>
        <w:autoSpaceDN w:val="0"/>
        <w:adjustRightInd w:val="0"/>
        <w:ind w:firstLine="0"/>
        <w:jc w:val="both"/>
        <w:rPr>
          <w:rFonts w:ascii="Bookman Old Style" w:hAnsi="Bookman Old Style" w:cs="Bookman Old Style"/>
          <w:b/>
          <w:bCs/>
          <w:color w:val="0070C0"/>
          <w:sz w:val="24"/>
          <w:szCs w:val="24"/>
          <w:lang w:val="ru-RU"/>
        </w:rPr>
      </w:pPr>
      <w:r w:rsidRPr="0012769C">
        <w:rPr>
          <w:rFonts w:ascii="Bookman Old Style" w:hAnsi="Bookman Old Style" w:cs="Bookman Old Style"/>
          <w:b/>
          <w:bCs/>
          <w:color w:val="0070C0"/>
          <w:sz w:val="24"/>
          <w:szCs w:val="24"/>
          <w:lang w:val="ru-RU"/>
        </w:rPr>
        <w:t>С</w:t>
      </w:r>
      <w:r w:rsidR="0012769C">
        <w:rPr>
          <w:rFonts w:ascii="Bookman Old Style" w:hAnsi="Bookman Old Style" w:cs="Bookman Old Style"/>
          <w:b/>
          <w:bCs/>
          <w:color w:val="0070C0"/>
          <w:sz w:val="24"/>
          <w:szCs w:val="24"/>
          <w:lang w:val="ru-RU"/>
        </w:rPr>
        <w:t>х</w:t>
      </w:r>
      <w:r w:rsidRPr="0012769C">
        <w:rPr>
          <w:rFonts w:ascii="Bookman Old Style" w:hAnsi="Bookman Old Style" w:cs="Bookman Old Style"/>
          <w:b/>
          <w:bCs/>
          <w:color w:val="0070C0"/>
          <w:sz w:val="24"/>
          <w:szCs w:val="24"/>
          <w:lang w:val="ru-RU"/>
        </w:rPr>
        <w:t xml:space="preserve">1 – зона </w:t>
      </w:r>
      <w:r w:rsidR="0012769C" w:rsidRPr="0012769C">
        <w:rPr>
          <w:rFonts w:ascii="Bookman Old Style" w:hAnsi="Bookman Old Style" w:cs="Bookman Old Style"/>
          <w:b/>
          <w:bCs/>
          <w:color w:val="0070C0"/>
          <w:sz w:val="24"/>
          <w:szCs w:val="24"/>
          <w:lang w:val="ru-RU"/>
        </w:rPr>
        <w:t>ведения сельского хозяйства</w:t>
      </w:r>
      <w:r w:rsidRPr="0012769C">
        <w:rPr>
          <w:rFonts w:ascii="Bookman Old Style" w:hAnsi="Bookman Old Style" w:cs="Bookman Old Style"/>
          <w:b/>
          <w:bCs/>
          <w:color w:val="0070C0"/>
          <w:sz w:val="24"/>
          <w:szCs w:val="24"/>
          <w:lang w:val="ru-RU"/>
        </w:rPr>
        <w:t xml:space="preserve"> (пашни, пастбища, сенокосы</w:t>
      </w:r>
      <w:r w:rsidR="0012769C">
        <w:rPr>
          <w:rFonts w:ascii="Bookman Old Style" w:hAnsi="Bookman Old Style" w:cs="Bookman Old Style"/>
          <w:b/>
          <w:bCs/>
          <w:color w:val="0070C0"/>
          <w:sz w:val="24"/>
          <w:szCs w:val="24"/>
          <w:lang w:val="ru-RU"/>
        </w:rPr>
        <w:t>,</w:t>
      </w:r>
      <w:r w:rsidR="0012769C" w:rsidRPr="0012769C">
        <w:rPr>
          <w:rFonts w:ascii="Bookman Old Style" w:hAnsi="Bookman Old Style" w:cs="Bookman Old Style"/>
          <w:b/>
          <w:bCs/>
          <w:color w:val="0070C0"/>
          <w:sz w:val="24"/>
          <w:szCs w:val="24"/>
          <w:lang w:val="ru-RU"/>
        </w:rPr>
        <w:t xml:space="preserve"> луга</w:t>
      </w:r>
      <w:r w:rsidR="0012769C">
        <w:rPr>
          <w:rFonts w:ascii="Bookman Old Style" w:hAnsi="Bookman Old Style" w:cs="Bookman Old Style"/>
          <w:b/>
          <w:bCs/>
          <w:color w:val="0070C0"/>
          <w:sz w:val="24"/>
          <w:szCs w:val="24"/>
          <w:lang w:val="ru-RU"/>
        </w:rPr>
        <w:t>, поля</w:t>
      </w:r>
      <w:r w:rsidRPr="0012769C">
        <w:rPr>
          <w:rFonts w:ascii="Bookman Old Style" w:hAnsi="Bookman Old Style" w:cs="Bookman Old Style"/>
          <w:b/>
          <w:bCs/>
          <w:color w:val="0070C0"/>
          <w:sz w:val="24"/>
          <w:szCs w:val="24"/>
          <w:lang w:val="ru-RU"/>
        </w:rPr>
        <w:t>)</w:t>
      </w:r>
    </w:p>
    <w:p w:rsidR="00FD73E0" w:rsidRPr="00E96A9D" w:rsidRDefault="00FD73E0" w:rsidP="000D29C4">
      <w:pPr>
        <w:shd w:val="clear" w:color="auto" w:fill="FFFFFF"/>
        <w:autoSpaceDE w:val="0"/>
        <w:autoSpaceDN w:val="0"/>
        <w:adjustRightInd w:val="0"/>
        <w:ind w:firstLine="0"/>
        <w:jc w:val="both"/>
        <w:rPr>
          <w:rFonts w:ascii="Bookman Old Style" w:hAnsi="Bookman Old Style" w:cs="Bookman Old Style"/>
          <w:sz w:val="24"/>
          <w:szCs w:val="24"/>
          <w:lang w:val="ru-RU"/>
        </w:rPr>
      </w:pPr>
      <w:r w:rsidRPr="00E96A9D">
        <w:rPr>
          <w:rFonts w:ascii="Bookman Old Style" w:hAnsi="Bookman Old Style" w:cs="Bookman Old Style"/>
          <w:b/>
          <w:bCs/>
          <w:color w:val="000000"/>
          <w:sz w:val="24"/>
          <w:szCs w:val="24"/>
          <w:lang w:val="ru-RU"/>
        </w:rPr>
        <w:t>Основные виды разрешённого использования:</w:t>
      </w:r>
    </w:p>
    <w:p w:rsidR="00FD73E0" w:rsidRPr="00E24FD5" w:rsidRDefault="00FD73E0" w:rsidP="000D29C4">
      <w:pPr>
        <w:numPr>
          <w:ilvl w:val="0"/>
          <w:numId w:val="10"/>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color w:val="000000"/>
          <w:sz w:val="24"/>
          <w:szCs w:val="24"/>
          <w:lang w:val="ru-RU"/>
        </w:rPr>
        <w:t>сельскохозяйственные угодья (пашни, сады, огороды, сенокосы, пастбища, залежи);</w:t>
      </w:r>
    </w:p>
    <w:p w:rsidR="00FD73E0" w:rsidRPr="004E1939" w:rsidRDefault="00FD73E0" w:rsidP="000D29C4">
      <w:pPr>
        <w:numPr>
          <w:ilvl w:val="0"/>
          <w:numId w:val="10"/>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color w:val="000000"/>
          <w:sz w:val="24"/>
          <w:szCs w:val="24"/>
        </w:rPr>
        <w:t>лесополосы;</w:t>
      </w:r>
    </w:p>
    <w:p w:rsidR="00FD73E0" w:rsidRPr="004E1939" w:rsidRDefault="00FD73E0" w:rsidP="000D29C4">
      <w:pPr>
        <w:numPr>
          <w:ilvl w:val="0"/>
          <w:numId w:val="10"/>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color w:val="000000"/>
          <w:sz w:val="24"/>
          <w:szCs w:val="24"/>
        </w:rPr>
        <w:t>внутрихозяйственные</w:t>
      </w:r>
      <w:r w:rsidR="001D0D7B">
        <w:rPr>
          <w:rFonts w:ascii="Bookman Old Style" w:hAnsi="Bookman Old Style" w:cs="Bookman Old Style"/>
          <w:color w:val="000000"/>
          <w:sz w:val="24"/>
          <w:szCs w:val="24"/>
          <w:lang w:val="ru-RU"/>
        </w:rPr>
        <w:t xml:space="preserve"> </w:t>
      </w:r>
      <w:r w:rsidRPr="004E1939">
        <w:rPr>
          <w:rFonts w:ascii="Bookman Old Style" w:hAnsi="Bookman Old Style" w:cs="Bookman Old Style"/>
          <w:color w:val="000000"/>
          <w:sz w:val="24"/>
          <w:szCs w:val="24"/>
        </w:rPr>
        <w:t>дороги;</w:t>
      </w:r>
    </w:p>
    <w:p w:rsidR="00FD73E0" w:rsidRPr="004E1939" w:rsidRDefault="00FD73E0" w:rsidP="000D29C4">
      <w:pPr>
        <w:numPr>
          <w:ilvl w:val="0"/>
          <w:numId w:val="10"/>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color w:val="000000"/>
          <w:sz w:val="24"/>
          <w:szCs w:val="24"/>
        </w:rPr>
        <w:t>коммуникации;</w:t>
      </w:r>
    </w:p>
    <w:p w:rsidR="00FD73E0" w:rsidRPr="004E1939" w:rsidRDefault="00FD73E0" w:rsidP="000D29C4">
      <w:pPr>
        <w:numPr>
          <w:ilvl w:val="0"/>
          <w:numId w:val="10"/>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color w:val="000000"/>
          <w:sz w:val="24"/>
          <w:szCs w:val="24"/>
        </w:rPr>
        <w:t>замкнутые</w:t>
      </w:r>
      <w:r w:rsidR="001D0D7B">
        <w:rPr>
          <w:rFonts w:ascii="Bookman Old Style" w:hAnsi="Bookman Old Style" w:cs="Bookman Old Style"/>
          <w:color w:val="000000"/>
          <w:sz w:val="24"/>
          <w:szCs w:val="24"/>
          <w:lang w:val="ru-RU"/>
        </w:rPr>
        <w:t xml:space="preserve"> </w:t>
      </w:r>
      <w:r w:rsidRPr="004E1939">
        <w:rPr>
          <w:rFonts w:ascii="Bookman Old Style" w:hAnsi="Bookman Old Style" w:cs="Bookman Old Style"/>
          <w:color w:val="000000"/>
          <w:sz w:val="24"/>
          <w:szCs w:val="24"/>
        </w:rPr>
        <w:t>водоёмы;</w:t>
      </w:r>
    </w:p>
    <w:p w:rsidR="001D0D7B" w:rsidRPr="0012769C" w:rsidRDefault="00FD73E0" w:rsidP="0012769C">
      <w:pPr>
        <w:numPr>
          <w:ilvl w:val="0"/>
          <w:numId w:val="10"/>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color w:val="000000"/>
          <w:sz w:val="24"/>
          <w:szCs w:val="24"/>
          <w:lang w:val="ru-RU"/>
        </w:rPr>
        <w:t xml:space="preserve">здания, сооружения, строения, необходимые для функционирования сельского хозяйства, в том числе сельскохозяйственные предприятия, опытно-производственные, учебные, опытно-учебные и учебно-производственные хозяйства, научно-исследовательские учреждения, образовательные учреждения высшего профессионального, среднего профессионального и </w:t>
      </w:r>
      <w:r w:rsidRPr="00E24FD5">
        <w:rPr>
          <w:rFonts w:ascii="Bookman Old Style" w:hAnsi="Bookman Old Style" w:cs="Bookman Old Style"/>
          <w:color w:val="000000"/>
          <w:sz w:val="24"/>
          <w:szCs w:val="24"/>
          <w:lang w:val="ru-RU"/>
        </w:rPr>
        <w:lastRenderedPageBreak/>
        <w:t>начального профессионального образования сельскохозяйственного профиля и общеобразовательные учреждения для сельскохозяйственного производства, научно-исследовательских и учебных целей.</w:t>
      </w:r>
    </w:p>
    <w:p w:rsidR="00FD73E0" w:rsidRPr="004E193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sidRPr="004E1939">
        <w:rPr>
          <w:rFonts w:ascii="Bookman Old Style" w:hAnsi="Bookman Old Style" w:cs="Bookman Old Style"/>
          <w:b/>
          <w:bCs/>
          <w:color w:val="000000"/>
          <w:sz w:val="24"/>
          <w:szCs w:val="24"/>
        </w:rPr>
        <w:t>Вспомогательные</w:t>
      </w:r>
      <w:r w:rsidR="001D0D7B">
        <w:rPr>
          <w:rFonts w:ascii="Bookman Old Style" w:hAnsi="Bookman Old Style" w:cs="Bookman Old Style"/>
          <w:b/>
          <w:bCs/>
          <w:color w:val="000000"/>
          <w:sz w:val="24"/>
          <w:szCs w:val="24"/>
          <w:lang w:val="ru-RU"/>
        </w:rPr>
        <w:t xml:space="preserve"> </w:t>
      </w:r>
      <w:r w:rsidRPr="004E1939">
        <w:rPr>
          <w:rFonts w:ascii="Bookman Old Style" w:hAnsi="Bookman Old Style" w:cs="Bookman Old Style"/>
          <w:b/>
          <w:bCs/>
          <w:color w:val="000000"/>
          <w:sz w:val="24"/>
          <w:szCs w:val="24"/>
        </w:rPr>
        <w:t>виды</w:t>
      </w:r>
      <w:r w:rsidR="001D0D7B">
        <w:rPr>
          <w:rFonts w:ascii="Bookman Old Style" w:hAnsi="Bookman Old Style" w:cs="Bookman Old Style"/>
          <w:b/>
          <w:bCs/>
          <w:color w:val="000000"/>
          <w:sz w:val="24"/>
          <w:szCs w:val="24"/>
          <w:lang w:val="ru-RU"/>
        </w:rPr>
        <w:t xml:space="preserve"> </w:t>
      </w:r>
      <w:r w:rsidRPr="004E1939">
        <w:rPr>
          <w:rFonts w:ascii="Bookman Old Style" w:hAnsi="Bookman Old Style" w:cs="Bookman Old Style"/>
          <w:b/>
          <w:bCs/>
          <w:color w:val="000000"/>
          <w:sz w:val="24"/>
          <w:szCs w:val="24"/>
        </w:rPr>
        <w:t>разрешённого</w:t>
      </w:r>
      <w:r w:rsidR="001D0D7B">
        <w:rPr>
          <w:rFonts w:ascii="Bookman Old Style" w:hAnsi="Bookman Old Style" w:cs="Bookman Old Style"/>
          <w:b/>
          <w:bCs/>
          <w:color w:val="000000"/>
          <w:sz w:val="24"/>
          <w:szCs w:val="24"/>
          <w:lang w:val="ru-RU"/>
        </w:rPr>
        <w:t xml:space="preserve"> </w:t>
      </w:r>
      <w:r w:rsidRPr="004E1939">
        <w:rPr>
          <w:rFonts w:ascii="Bookman Old Style" w:hAnsi="Bookman Old Style" w:cs="Bookman Old Style"/>
          <w:b/>
          <w:bCs/>
          <w:color w:val="000000"/>
          <w:sz w:val="24"/>
          <w:szCs w:val="24"/>
        </w:rPr>
        <w:t>использования:</w:t>
      </w:r>
    </w:p>
    <w:p w:rsidR="00FD73E0" w:rsidRPr="00E24FD5" w:rsidRDefault="00FD73E0" w:rsidP="000D29C4">
      <w:pPr>
        <w:numPr>
          <w:ilvl w:val="0"/>
          <w:numId w:val="11"/>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color w:val="000000"/>
          <w:sz w:val="24"/>
          <w:szCs w:val="24"/>
          <w:lang w:val="ru-RU"/>
        </w:rPr>
        <w:t>инженерные коммуникации и транспортные сооружения, устройства;</w:t>
      </w:r>
    </w:p>
    <w:p w:rsidR="00FD73E0" w:rsidRPr="00E24FD5" w:rsidRDefault="00FD73E0" w:rsidP="000D29C4">
      <w:pPr>
        <w:numPr>
          <w:ilvl w:val="0"/>
          <w:numId w:val="11"/>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color w:val="000000"/>
          <w:sz w:val="24"/>
          <w:szCs w:val="24"/>
          <w:lang w:val="ru-RU"/>
        </w:rPr>
        <w:t>земельные участки, предоставляемые гражданам для ведения крестьянского (фермерского) хозяйства, личного подсобного хозяйства (садоводства, животно</w:t>
      </w:r>
      <w:r w:rsidRPr="00E24FD5">
        <w:rPr>
          <w:rFonts w:ascii="Bookman Old Style" w:hAnsi="Bookman Old Style" w:cs="Bookman Old Style"/>
          <w:color w:val="000000"/>
          <w:sz w:val="24"/>
          <w:szCs w:val="24"/>
          <w:lang w:val="ru-RU"/>
        </w:rPr>
        <w:softHyphen/>
        <w:t>водства, огородничества, сенокошения и выпаса скота);</w:t>
      </w:r>
    </w:p>
    <w:p w:rsidR="00FD73E0" w:rsidRPr="00E24FD5" w:rsidRDefault="00FD73E0" w:rsidP="000D29C4">
      <w:pPr>
        <w:numPr>
          <w:ilvl w:val="0"/>
          <w:numId w:val="11"/>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color w:val="000000"/>
          <w:sz w:val="24"/>
          <w:szCs w:val="24"/>
          <w:lang w:val="ru-RU"/>
        </w:rPr>
        <w:t>земельные участки, предоставляемые несельскохозяйственным и религиозным организациям для ведения сельского хозяйства.</w:t>
      </w:r>
    </w:p>
    <w:p w:rsidR="00FD73E0" w:rsidRPr="004E193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Pr>
          <w:rFonts w:ascii="Bookman Old Style" w:hAnsi="Bookman Old Style" w:cs="Bookman Old Style"/>
          <w:b/>
          <w:bCs/>
          <w:color w:val="000000"/>
          <w:sz w:val="24"/>
          <w:szCs w:val="24"/>
        </w:rPr>
        <w:t>Условно</w:t>
      </w:r>
      <w:r w:rsidR="001D0D7B">
        <w:rPr>
          <w:rFonts w:ascii="Bookman Old Style" w:hAnsi="Bookman Old Style" w:cs="Bookman Old Style"/>
          <w:b/>
          <w:bCs/>
          <w:color w:val="000000"/>
          <w:sz w:val="24"/>
          <w:szCs w:val="24"/>
          <w:lang w:val="ru-RU"/>
        </w:rPr>
        <w:t xml:space="preserve"> </w:t>
      </w:r>
      <w:r w:rsidRPr="004E1939">
        <w:rPr>
          <w:rFonts w:ascii="Bookman Old Style" w:hAnsi="Bookman Old Style" w:cs="Bookman Old Style"/>
          <w:b/>
          <w:bCs/>
          <w:color w:val="000000"/>
          <w:sz w:val="24"/>
          <w:szCs w:val="24"/>
        </w:rPr>
        <w:t>разрешенные</w:t>
      </w:r>
      <w:r w:rsidR="001D0D7B">
        <w:rPr>
          <w:rFonts w:ascii="Bookman Old Style" w:hAnsi="Bookman Old Style" w:cs="Bookman Old Style"/>
          <w:b/>
          <w:bCs/>
          <w:color w:val="000000"/>
          <w:sz w:val="24"/>
          <w:szCs w:val="24"/>
          <w:lang w:val="ru-RU"/>
        </w:rPr>
        <w:t xml:space="preserve"> </w:t>
      </w:r>
      <w:r w:rsidRPr="004E1939">
        <w:rPr>
          <w:rFonts w:ascii="Bookman Old Style" w:hAnsi="Bookman Old Style" w:cs="Bookman Old Style"/>
          <w:b/>
          <w:bCs/>
          <w:color w:val="000000"/>
          <w:sz w:val="24"/>
          <w:szCs w:val="24"/>
        </w:rPr>
        <w:t>виды:</w:t>
      </w:r>
    </w:p>
    <w:p w:rsidR="00FD73E0" w:rsidRPr="004E1939" w:rsidRDefault="00FD73E0" w:rsidP="000D29C4">
      <w:pPr>
        <w:numPr>
          <w:ilvl w:val="0"/>
          <w:numId w:val="12"/>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color w:val="000000"/>
          <w:sz w:val="24"/>
          <w:szCs w:val="24"/>
        </w:rPr>
        <w:t>карьеры;</w:t>
      </w:r>
    </w:p>
    <w:p w:rsidR="00FD73E0" w:rsidRPr="004E1939" w:rsidRDefault="00FD73E0" w:rsidP="000D29C4">
      <w:pPr>
        <w:numPr>
          <w:ilvl w:val="0"/>
          <w:numId w:val="12"/>
        </w:numPr>
        <w:shd w:val="clear" w:color="auto" w:fill="FFFFFF"/>
        <w:autoSpaceDE w:val="0"/>
        <w:autoSpaceDN w:val="0"/>
        <w:adjustRightInd w:val="0"/>
        <w:ind w:left="0" w:firstLine="426"/>
        <w:jc w:val="both"/>
        <w:rPr>
          <w:rFonts w:ascii="Bookman Old Style" w:hAnsi="Bookman Old Style" w:cs="Bookman Old Style"/>
          <w:sz w:val="24"/>
          <w:szCs w:val="24"/>
        </w:rPr>
      </w:pPr>
      <w:r w:rsidRPr="004E1939">
        <w:rPr>
          <w:rFonts w:ascii="Bookman Old Style" w:hAnsi="Bookman Old Style" w:cs="Bookman Old Style"/>
          <w:color w:val="000000"/>
          <w:sz w:val="24"/>
          <w:szCs w:val="24"/>
        </w:rPr>
        <w:t>перерабатывающие</w:t>
      </w:r>
      <w:r w:rsidR="001D0D7B">
        <w:rPr>
          <w:rFonts w:ascii="Bookman Old Style" w:hAnsi="Bookman Old Style" w:cs="Bookman Old Style"/>
          <w:color w:val="000000"/>
          <w:sz w:val="24"/>
          <w:szCs w:val="24"/>
          <w:lang w:val="ru-RU"/>
        </w:rPr>
        <w:t xml:space="preserve"> </w:t>
      </w:r>
      <w:r w:rsidRPr="004E1939">
        <w:rPr>
          <w:rFonts w:ascii="Bookman Old Style" w:hAnsi="Bookman Old Style" w:cs="Bookman Old Style"/>
          <w:color w:val="000000"/>
          <w:sz w:val="24"/>
          <w:szCs w:val="24"/>
        </w:rPr>
        <w:t>предприятия;</w:t>
      </w:r>
    </w:p>
    <w:p w:rsidR="00FD73E0" w:rsidRPr="00E24FD5" w:rsidRDefault="00FD73E0" w:rsidP="000D29C4">
      <w:pPr>
        <w:numPr>
          <w:ilvl w:val="0"/>
          <w:numId w:val="1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color w:val="000000"/>
          <w:sz w:val="24"/>
          <w:szCs w:val="24"/>
          <w:lang w:val="ru-RU"/>
        </w:rPr>
        <w:t>стоянки транспортных средств (терминалы), превышающие разрешённые размеры;</w:t>
      </w:r>
    </w:p>
    <w:p w:rsidR="00FD73E0" w:rsidRPr="006D68AB" w:rsidRDefault="00FD73E0" w:rsidP="000D29C4">
      <w:pPr>
        <w:numPr>
          <w:ilvl w:val="0"/>
          <w:numId w:val="1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E24FD5">
        <w:rPr>
          <w:rFonts w:ascii="Bookman Old Style" w:hAnsi="Bookman Old Style" w:cs="Bookman Old Style"/>
          <w:color w:val="000000"/>
          <w:sz w:val="24"/>
          <w:szCs w:val="24"/>
          <w:lang w:val="ru-RU"/>
        </w:rPr>
        <w:t>временные сооружения мелкорозничной торговли и другие сооружения.</w:t>
      </w:r>
    </w:p>
    <w:p w:rsidR="00FD73E0" w:rsidRDefault="00FD73E0" w:rsidP="000D29C4">
      <w:pPr>
        <w:shd w:val="clear" w:color="auto" w:fill="FFFFFF"/>
        <w:autoSpaceDE w:val="0"/>
        <w:autoSpaceDN w:val="0"/>
        <w:adjustRightInd w:val="0"/>
        <w:jc w:val="both"/>
        <w:rPr>
          <w:rFonts w:ascii="Bookman Old Style" w:hAnsi="Bookman Old Style" w:cs="Bookman Old Style"/>
          <w:sz w:val="24"/>
          <w:szCs w:val="24"/>
          <w:lang w:val="ru-RU"/>
        </w:rPr>
      </w:pPr>
    </w:p>
    <w:p w:rsidR="00FD73E0" w:rsidRPr="00A42195" w:rsidRDefault="00FD73E0" w:rsidP="000D29C4">
      <w:pPr>
        <w:ind w:firstLine="0"/>
        <w:jc w:val="both"/>
        <w:rPr>
          <w:rFonts w:ascii="Bookman Old Style" w:hAnsi="Bookman Old Style" w:cs="Bookman Old Style"/>
          <w:b/>
          <w:bCs/>
          <w:color w:val="3366FF"/>
          <w:sz w:val="28"/>
          <w:szCs w:val="28"/>
          <w:u w:val="single"/>
          <w:lang w:val="ru-RU"/>
        </w:rPr>
      </w:pPr>
      <w:r w:rsidRPr="00A42195">
        <w:rPr>
          <w:rFonts w:ascii="Bookman Old Style" w:hAnsi="Bookman Old Style" w:cs="Bookman Old Style"/>
          <w:b/>
          <w:bCs/>
          <w:color w:val="3366FF"/>
          <w:sz w:val="28"/>
          <w:szCs w:val="28"/>
          <w:u w:val="single"/>
          <w:lang w:val="ru-RU"/>
        </w:rPr>
        <w:t>Зоны особо охраняемых территорий</w:t>
      </w:r>
      <w:r>
        <w:rPr>
          <w:rFonts w:ascii="Bookman Old Style" w:hAnsi="Bookman Old Style" w:cs="Bookman Old Style"/>
          <w:b/>
          <w:bCs/>
          <w:color w:val="3366FF"/>
          <w:sz w:val="28"/>
          <w:szCs w:val="28"/>
          <w:u w:val="single"/>
          <w:lang w:val="ru-RU"/>
        </w:rPr>
        <w:t xml:space="preserve"> - О</w:t>
      </w:r>
      <w:r w:rsidR="0012769C">
        <w:rPr>
          <w:rFonts w:ascii="Bookman Old Style" w:hAnsi="Bookman Old Style" w:cs="Bookman Old Style"/>
          <w:b/>
          <w:bCs/>
          <w:color w:val="3366FF"/>
          <w:sz w:val="28"/>
          <w:szCs w:val="28"/>
          <w:u w:val="single"/>
          <w:lang w:val="ru-RU"/>
        </w:rPr>
        <w:t>х</w:t>
      </w:r>
    </w:p>
    <w:p w:rsidR="00FD73E0" w:rsidRDefault="00FD73E0" w:rsidP="000D29C4">
      <w:pPr>
        <w:ind w:firstLine="0"/>
        <w:jc w:val="both"/>
        <w:rPr>
          <w:rFonts w:ascii="Bookman Old Style" w:hAnsi="Bookman Old Style" w:cs="Bookman Old Style"/>
          <w:b/>
          <w:bCs/>
          <w:color w:val="548DD4"/>
          <w:sz w:val="28"/>
          <w:szCs w:val="28"/>
          <w:u w:val="single"/>
          <w:lang w:val="ru-RU"/>
        </w:rPr>
      </w:pPr>
    </w:p>
    <w:p w:rsidR="00FD73E0" w:rsidRPr="00A42195" w:rsidRDefault="00FD73E0" w:rsidP="000D29C4">
      <w:pPr>
        <w:ind w:firstLine="0"/>
        <w:jc w:val="both"/>
        <w:rPr>
          <w:rFonts w:ascii="Bookman Old Style" w:hAnsi="Bookman Old Style" w:cs="Bookman Old Style"/>
          <w:b/>
          <w:bCs/>
          <w:color w:val="3366FF"/>
          <w:sz w:val="24"/>
          <w:szCs w:val="24"/>
          <w:lang w:val="ru-RU"/>
        </w:rPr>
      </w:pPr>
      <w:r>
        <w:rPr>
          <w:rFonts w:ascii="Bookman Old Style" w:hAnsi="Bookman Old Style" w:cs="Bookman Old Style"/>
          <w:b/>
          <w:bCs/>
          <w:color w:val="3366FF"/>
          <w:sz w:val="24"/>
          <w:szCs w:val="24"/>
          <w:lang w:val="ru-RU"/>
        </w:rPr>
        <w:t>О</w:t>
      </w:r>
      <w:r w:rsidR="0012769C">
        <w:rPr>
          <w:rFonts w:ascii="Bookman Old Style" w:hAnsi="Bookman Old Style" w:cs="Bookman Old Style"/>
          <w:b/>
          <w:bCs/>
          <w:color w:val="3366FF"/>
          <w:sz w:val="24"/>
          <w:szCs w:val="24"/>
          <w:lang w:val="ru-RU"/>
        </w:rPr>
        <w:t>х</w:t>
      </w:r>
      <w:r>
        <w:rPr>
          <w:rFonts w:ascii="Bookman Old Style" w:hAnsi="Bookman Old Style" w:cs="Bookman Old Style"/>
          <w:b/>
          <w:bCs/>
          <w:color w:val="3366FF"/>
          <w:sz w:val="24"/>
          <w:szCs w:val="24"/>
          <w:lang w:val="ru-RU"/>
        </w:rPr>
        <w:t>1 – з</w:t>
      </w:r>
      <w:r w:rsidRPr="00A42195">
        <w:rPr>
          <w:rFonts w:ascii="Bookman Old Style" w:hAnsi="Bookman Old Style" w:cs="Bookman Old Style"/>
          <w:b/>
          <w:bCs/>
          <w:color w:val="3366FF"/>
          <w:sz w:val="24"/>
          <w:szCs w:val="24"/>
          <w:lang w:val="ru-RU"/>
        </w:rPr>
        <w:t xml:space="preserve">она </w:t>
      </w:r>
      <w:r w:rsidR="0012769C">
        <w:rPr>
          <w:rFonts w:ascii="Bookman Old Style" w:hAnsi="Bookman Old Style" w:cs="Bookman Old Style"/>
          <w:b/>
          <w:bCs/>
          <w:color w:val="3366FF"/>
          <w:sz w:val="24"/>
          <w:szCs w:val="24"/>
          <w:lang w:val="ru-RU"/>
        </w:rPr>
        <w:t>территорий</w:t>
      </w:r>
      <w:r>
        <w:rPr>
          <w:rFonts w:ascii="Bookman Old Style" w:hAnsi="Bookman Old Style" w:cs="Bookman Old Style"/>
          <w:b/>
          <w:bCs/>
          <w:color w:val="3366FF"/>
          <w:sz w:val="24"/>
          <w:szCs w:val="24"/>
          <w:lang w:val="ru-RU"/>
        </w:rPr>
        <w:t xml:space="preserve"> объектов</w:t>
      </w:r>
      <w:r w:rsidRPr="00A42195">
        <w:rPr>
          <w:rFonts w:ascii="Bookman Old Style" w:hAnsi="Bookman Old Style" w:cs="Bookman Old Style"/>
          <w:b/>
          <w:bCs/>
          <w:color w:val="3366FF"/>
          <w:sz w:val="24"/>
          <w:szCs w:val="24"/>
          <w:lang w:val="ru-RU"/>
        </w:rPr>
        <w:t xml:space="preserve"> культурного наследия</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В границах зон охраны вводятся ограничительные режимы использования земельных участков и параметры строительных изменений.</w:t>
      </w:r>
    </w:p>
    <w:p w:rsidR="00FD73E0" w:rsidRPr="00E24FD5" w:rsidRDefault="00FD73E0" w:rsidP="000D29C4">
      <w:pPr>
        <w:jc w:val="both"/>
        <w:rPr>
          <w:rFonts w:ascii="Bookman Old Style" w:hAnsi="Bookman Old Style" w:cs="Bookman Old Style"/>
          <w:color w:val="000000"/>
          <w:spacing w:val="10"/>
          <w:sz w:val="24"/>
          <w:szCs w:val="24"/>
          <w:lang w:val="ru-RU"/>
        </w:rPr>
      </w:pPr>
      <w:r w:rsidRPr="00E24FD5">
        <w:rPr>
          <w:rFonts w:ascii="Bookman Old Style" w:hAnsi="Bookman Old Style" w:cs="Bookman Old Style"/>
          <w:sz w:val="24"/>
          <w:szCs w:val="24"/>
          <w:lang w:val="ru-RU"/>
        </w:rPr>
        <w:t>До введения в действие специальных регламентов все действия, связанные со строительными или функциональными изменениями в зонах охраны объектов, подлежат обязательному согласованию Государственным уполномоченным органом по охране и использованию памятников истории и культуры.</w:t>
      </w:r>
    </w:p>
    <w:p w:rsidR="00FD73E0" w:rsidRPr="00E24FD5" w:rsidRDefault="00FD73E0" w:rsidP="000D29C4">
      <w:pPr>
        <w:ind w:firstLine="426"/>
        <w:jc w:val="both"/>
        <w:rPr>
          <w:rFonts w:ascii="Bookman Old Style" w:hAnsi="Bookman Old Style" w:cs="Bookman Old Style"/>
          <w:color w:val="000000"/>
          <w:sz w:val="24"/>
          <w:szCs w:val="24"/>
          <w:lang w:val="ru-RU"/>
        </w:rPr>
      </w:pPr>
      <w:r w:rsidRPr="00E24FD5">
        <w:rPr>
          <w:rFonts w:ascii="Bookman Old Style" w:hAnsi="Bookman Old Style" w:cs="Bookman Old Style"/>
          <w:color w:val="000000"/>
          <w:spacing w:val="10"/>
          <w:sz w:val="24"/>
          <w:szCs w:val="24"/>
          <w:lang w:val="ru-RU"/>
        </w:rPr>
        <w:t>Зона территорий объектов культурного наследия» Правил разделена на разделы «Памятники градостроительства и архитектуры» и «Памятники археологии».</w:t>
      </w:r>
    </w:p>
    <w:p w:rsidR="00FD73E0" w:rsidRPr="00E24FD5" w:rsidRDefault="00FD73E0" w:rsidP="000D29C4">
      <w:pPr>
        <w:ind w:firstLine="426"/>
        <w:jc w:val="both"/>
        <w:rPr>
          <w:rFonts w:ascii="Bookman Old Style" w:hAnsi="Bookman Old Style" w:cs="Bookman Old Style"/>
          <w:color w:val="000000"/>
          <w:sz w:val="24"/>
          <w:szCs w:val="24"/>
          <w:lang w:val="ru-RU"/>
        </w:rPr>
      </w:pPr>
      <w:r w:rsidRPr="00E24FD5">
        <w:rPr>
          <w:rFonts w:ascii="Bookman Old Style" w:hAnsi="Bookman Old Style" w:cs="Bookman Old Style"/>
          <w:color w:val="000000"/>
          <w:sz w:val="24"/>
          <w:szCs w:val="24"/>
          <w:lang w:val="ru-RU"/>
        </w:rPr>
        <w:t>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FD73E0" w:rsidRPr="00E24FD5" w:rsidRDefault="00FD73E0" w:rsidP="000D29C4">
      <w:pPr>
        <w:ind w:firstLine="426"/>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xml:space="preserve">Территория объекта культурного наследия Владимирской области или выявленного объекта культурного наследия, граница, режим охраны и использования которых устанавливается с учетом требований государственной охраны объектов культурного наследия </w:t>
      </w:r>
      <w:r w:rsidRPr="00E24FD5">
        <w:rPr>
          <w:rFonts w:ascii="Bookman Old Style" w:hAnsi="Bookman Old Style" w:cs="Bookman Old Style"/>
          <w:sz w:val="24"/>
          <w:szCs w:val="24"/>
          <w:lang w:val="ru-RU"/>
        </w:rPr>
        <w:lastRenderedPageBreak/>
        <w:t>Владимирской области в порядке, определенном действующим законодательством» (информационный источник: Закон Владимирской области от 06.04.2004 № 21-0З «Об объектах культурного наследия (памятниках истории и культуры) Владимирской области»).</w:t>
      </w:r>
    </w:p>
    <w:p w:rsidR="00FD73E0" w:rsidRPr="00E24FD5" w:rsidRDefault="00FD73E0" w:rsidP="000D29C4">
      <w:pPr>
        <w:shd w:val="clear" w:color="auto" w:fill="FFFFFF"/>
        <w:ind w:firstLine="0"/>
        <w:jc w:val="both"/>
        <w:outlineLvl w:val="0"/>
        <w:rPr>
          <w:rFonts w:ascii="Bookman Old Style" w:hAnsi="Bookman Old Style" w:cs="Bookman Old Style"/>
          <w:color w:val="000000"/>
          <w:spacing w:val="10"/>
          <w:sz w:val="24"/>
          <w:szCs w:val="24"/>
          <w:lang w:val="ru-RU"/>
        </w:rPr>
      </w:pPr>
      <w:r w:rsidRPr="00E24FD5">
        <w:rPr>
          <w:rFonts w:ascii="Bookman Old Style" w:hAnsi="Bookman Old Style" w:cs="Bookman Old Style"/>
          <w:b/>
          <w:bCs/>
          <w:color w:val="000000"/>
          <w:spacing w:val="10"/>
          <w:sz w:val="24"/>
          <w:szCs w:val="24"/>
          <w:lang w:val="ru-RU"/>
        </w:rPr>
        <w:t>Памятники градостроительства и архитектуры.</w:t>
      </w:r>
    </w:p>
    <w:p w:rsidR="00FD73E0" w:rsidRPr="00E24FD5" w:rsidRDefault="00FD73E0" w:rsidP="000D29C4">
      <w:pPr>
        <w:pStyle w:val="a8"/>
        <w:spacing w:before="0" w:after="0"/>
        <w:ind w:firstLine="667"/>
        <w:rPr>
          <w:rFonts w:ascii="Bookman Old Style" w:hAnsi="Bookman Old Style" w:cs="Bookman Old Style"/>
          <w:b/>
          <w:bCs/>
          <w:sz w:val="24"/>
          <w:szCs w:val="24"/>
          <w:lang w:val="ru-RU"/>
        </w:rPr>
      </w:pPr>
      <w:r w:rsidRPr="00E24FD5">
        <w:rPr>
          <w:rFonts w:ascii="Bookman Old Style" w:hAnsi="Bookman Old Style" w:cs="Bookman Old Style"/>
          <w:sz w:val="24"/>
          <w:szCs w:val="24"/>
          <w:lang w:val="ru-RU"/>
        </w:rPr>
        <w:t>На территориях объектов 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Госоргана по охране объектов культурного наследия.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 Градостроительная деятельность, не связанная с нуждами объектов культурного наследия, на территориях объектов культурного наследия запрещена.</w:t>
      </w:r>
    </w:p>
    <w:p w:rsidR="00FD73E0" w:rsidRPr="00E24FD5" w:rsidRDefault="00FD73E0" w:rsidP="000D29C4">
      <w:pPr>
        <w:pStyle w:val="a8"/>
        <w:spacing w:before="0" w:after="0"/>
        <w:ind w:firstLine="708"/>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Особый режим использования земель и градостроительный регламент в границах территории памятника предусматривают:</w:t>
      </w:r>
    </w:p>
    <w:p w:rsidR="00FD73E0" w:rsidRPr="00E24FD5" w:rsidRDefault="00FD73E0" w:rsidP="000D29C4">
      <w:pPr>
        <w:pStyle w:val="a8"/>
        <w:spacing w:before="0" w:after="0"/>
        <w:ind w:firstLine="709"/>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D73E0" w:rsidRPr="00E24FD5" w:rsidRDefault="00FD73E0" w:rsidP="000D29C4">
      <w:pPr>
        <w:pStyle w:val="a8"/>
        <w:spacing w:before="0" w:after="0"/>
        <w:ind w:firstLine="709"/>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ограничение капитального ремонта и реконструкции объектов капитального строительства и их частей, в том числе касающихся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D73E0" w:rsidRPr="00E24FD5" w:rsidRDefault="00FD73E0" w:rsidP="000D29C4">
      <w:pPr>
        <w:pStyle w:val="ConsPlusNormal"/>
        <w:widowControl/>
        <w:ind w:firstLine="709"/>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D73E0" w:rsidRPr="00E24FD5" w:rsidRDefault="00FD73E0" w:rsidP="000D29C4">
      <w:pPr>
        <w:pStyle w:val="ConsPlusNormal"/>
        <w:widowControl/>
        <w:ind w:firstLine="709"/>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обеспечение пожарной безопасности объекта культурного наследия и его защиты от динамических воздействий;</w:t>
      </w:r>
    </w:p>
    <w:p w:rsidR="00FD73E0" w:rsidRPr="00E24FD5" w:rsidRDefault="00FD73E0" w:rsidP="000D29C4">
      <w:pPr>
        <w:pStyle w:val="ConsPlusNormal"/>
        <w:widowControl/>
        <w:ind w:firstLine="709"/>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сохранение и обеспечение гидрогеологических и экологических условий, необходимых для сохранности объекта культурного наследия;</w:t>
      </w:r>
    </w:p>
    <w:p w:rsidR="00FD73E0" w:rsidRPr="00E24FD5" w:rsidRDefault="00FD73E0" w:rsidP="000D29C4">
      <w:pPr>
        <w:pStyle w:val="ConsPlusNormal"/>
        <w:widowControl/>
        <w:ind w:firstLine="709"/>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благоустройство территории памятника,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D73E0" w:rsidRPr="00E24FD5" w:rsidRDefault="00FD73E0" w:rsidP="000D29C4">
      <w:pPr>
        <w:pStyle w:val="ConsPlusNormal"/>
        <w:widowControl/>
        <w:ind w:firstLine="709"/>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xml:space="preserve">- иные требования, необходимые для обеспечения сохранности объекта культурного наследия в его историческом и ландшафтном окружении. (информационный источник: Постановление </w:t>
      </w:r>
      <w:r w:rsidRPr="00E24FD5">
        <w:rPr>
          <w:rFonts w:ascii="Bookman Old Style" w:hAnsi="Bookman Old Style" w:cs="Bookman Old Style"/>
          <w:sz w:val="24"/>
          <w:szCs w:val="24"/>
          <w:lang w:val="ru-RU"/>
        </w:rPr>
        <w:lastRenderedPageBreak/>
        <w:t>Правительства РФ от 26.04.2008 № 315; Постановление Губернатора Владимирской области от 06.05.2006 № 341 «Об утверждении областных нормативов градостроительного проектирования).</w:t>
      </w:r>
    </w:p>
    <w:p w:rsidR="00FD73E0" w:rsidRDefault="00FD73E0" w:rsidP="000D29C4">
      <w:pPr>
        <w:widowControl w:val="0"/>
        <w:shd w:val="clear" w:color="auto" w:fill="FFFFFF"/>
        <w:tabs>
          <w:tab w:val="left" w:pos="206"/>
        </w:tabs>
        <w:autoSpaceDE w:val="0"/>
        <w:autoSpaceDN w:val="0"/>
        <w:adjustRightInd w:val="0"/>
        <w:ind w:firstLine="567"/>
        <w:jc w:val="both"/>
        <w:rPr>
          <w:rFonts w:ascii="Bookman Old Style" w:hAnsi="Bookman Old Style" w:cs="Bookman Old Style"/>
          <w:color w:val="000000"/>
          <w:sz w:val="24"/>
          <w:szCs w:val="24"/>
          <w:lang w:val="ru-RU"/>
        </w:rPr>
      </w:pPr>
      <w:r w:rsidRPr="00E24FD5">
        <w:rPr>
          <w:rFonts w:ascii="Bookman Old Style" w:hAnsi="Bookman Old Style" w:cs="Bookman Old Style"/>
          <w:sz w:val="24"/>
          <w:szCs w:val="24"/>
          <w:lang w:val="ru-RU"/>
        </w:rPr>
        <w:tab/>
      </w:r>
      <w:r w:rsidRPr="00E24FD5">
        <w:rPr>
          <w:rFonts w:ascii="Bookman Old Style" w:hAnsi="Bookman Old Style" w:cs="Bookman Old Style"/>
          <w:color w:val="000000"/>
          <w:sz w:val="24"/>
          <w:szCs w:val="24"/>
          <w:lang w:val="ru-RU"/>
        </w:rPr>
        <w:t>Охранная зона, непосредственно связанная с памятником, выделяется из общей территории, минимальной границей которой считается территория в радиусе по двойной наибольшей высоте памятника (применять при отсутствии утвержденного проекта зон охраны, информационный источник: решение исполнительного комитета Владимирского областного Совета депутатов трудящихся от 10.08.1966 №864 «Об утверждении «Положения о режиме содержания охранных зон памятников истории и культуры»).</w:t>
      </w:r>
    </w:p>
    <w:p w:rsidR="00F80E75" w:rsidRDefault="00F80E75" w:rsidP="0012769C">
      <w:pPr>
        <w:tabs>
          <w:tab w:val="left" w:pos="2268"/>
        </w:tabs>
        <w:jc w:val="center"/>
        <w:rPr>
          <w:rFonts w:ascii="Bookman Old Style" w:hAnsi="Bookman Old Style" w:cs="Bookman Old Style"/>
          <w:color w:val="000000"/>
          <w:sz w:val="24"/>
          <w:szCs w:val="24"/>
          <w:lang w:val="ru-RU"/>
        </w:rPr>
      </w:pPr>
    </w:p>
    <w:p w:rsidR="0012769C" w:rsidRDefault="0012769C" w:rsidP="0012769C">
      <w:pPr>
        <w:tabs>
          <w:tab w:val="left" w:pos="2268"/>
        </w:tabs>
        <w:jc w:val="center"/>
        <w:rPr>
          <w:rFonts w:ascii="Bookman Old Style" w:hAnsi="Bookman Old Style"/>
          <w:b/>
          <w:sz w:val="24"/>
          <w:szCs w:val="24"/>
          <w:lang w:val="ru-RU"/>
        </w:rPr>
      </w:pPr>
      <w:r w:rsidRPr="0012769C">
        <w:rPr>
          <w:rFonts w:ascii="Bookman Old Style" w:hAnsi="Bookman Old Style"/>
          <w:b/>
          <w:sz w:val="24"/>
          <w:szCs w:val="24"/>
          <w:lang w:val="ru-RU"/>
        </w:rPr>
        <w:t>Список памятников градостроительства и архитектуры</w:t>
      </w:r>
      <w:r>
        <w:rPr>
          <w:rFonts w:ascii="Bookman Old Style" w:hAnsi="Bookman Old Style"/>
          <w:b/>
          <w:sz w:val="24"/>
          <w:szCs w:val="24"/>
          <w:lang w:val="ru-RU"/>
        </w:rPr>
        <w:t xml:space="preserve"> муниципального образования</w:t>
      </w:r>
    </w:p>
    <w:p w:rsidR="0012769C" w:rsidRPr="0012769C" w:rsidRDefault="0012769C" w:rsidP="0012769C">
      <w:pPr>
        <w:tabs>
          <w:tab w:val="left" w:pos="2268"/>
        </w:tabs>
        <w:jc w:val="center"/>
        <w:rPr>
          <w:rFonts w:ascii="Bookman Old Style" w:hAnsi="Bookman Old Style"/>
          <w:b/>
          <w:sz w:val="24"/>
          <w:szCs w:val="24"/>
          <w:lang w:val="ru-RU"/>
        </w:rPr>
      </w:pPr>
      <w:r w:rsidRPr="0012769C">
        <w:rPr>
          <w:rFonts w:ascii="Bookman Old Style" w:hAnsi="Bookman Old Style"/>
          <w:b/>
          <w:sz w:val="24"/>
          <w:szCs w:val="24"/>
          <w:lang w:val="ru-RU"/>
        </w:rPr>
        <w:t xml:space="preserve">поселок Добрятино (сельское поселение) </w:t>
      </w:r>
    </w:p>
    <w:p w:rsidR="0012769C" w:rsidRPr="008E7F92" w:rsidRDefault="0012769C" w:rsidP="0012769C">
      <w:pPr>
        <w:jc w:val="center"/>
        <w:rPr>
          <w:rFonts w:ascii="Bookman Old Style" w:hAnsi="Bookman Old Style"/>
          <w:b/>
          <w:sz w:val="24"/>
          <w:szCs w:val="24"/>
          <w:lang w:val="ru-RU"/>
        </w:rPr>
      </w:pPr>
      <w:r w:rsidRPr="008E7F92">
        <w:rPr>
          <w:rFonts w:ascii="Bookman Old Style" w:hAnsi="Bookman Old Style"/>
          <w:b/>
          <w:sz w:val="24"/>
          <w:szCs w:val="24"/>
          <w:lang w:val="ru-RU"/>
        </w:rPr>
        <w:t>Гусь-Хрустального района Владимирской области</w:t>
      </w:r>
    </w:p>
    <w:p w:rsidR="0012769C" w:rsidRPr="008E7F92" w:rsidRDefault="0012769C" w:rsidP="0012769C">
      <w:pPr>
        <w:jc w:val="center"/>
        <w:rPr>
          <w:rFonts w:ascii="Bookman Old Style" w:hAnsi="Bookman Old Style"/>
          <w:b/>
          <w:sz w:val="24"/>
          <w:szCs w:val="24"/>
          <w:lang w:val="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418"/>
        <w:gridCol w:w="1417"/>
        <w:gridCol w:w="1276"/>
        <w:gridCol w:w="1701"/>
        <w:gridCol w:w="3260"/>
      </w:tblGrid>
      <w:tr w:rsidR="0012769C" w:rsidRPr="00B70C3A" w:rsidTr="00F80E75">
        <w:tc>
          <w:tcPr>
            <w:tcW w:w="851" w:type="dxa"/>
            <w:tcBorders>
              <w:top w:val="single" w:sz="4" w:space="0" w:color="000000"/>
              <w:left w:val="single" w:sz="4" w:space="0" w:color="000000"/>
              <w:bottom w:val="single" w:sz="4" w:space="0" w:color="000000"/>
              <w:right w:val="single" w:sz="4" w:space="0" w:color="000000"/>
            </w:tcBorders>
          </w:tcPr>
          <w:p w:rsidR="0012769C" w:rsidRPr="0012769C" w:rsidRDefault="0012769C" w:rsidP="0012769C">
            <w:pPr>
              <w:pStyle w:val="ConsCell"/>
              <w:widowControl/>
              <w:ind w:right="0"/>
              <w:rPr>
                <w:rFonts w:ascii="Bookman Old Style" w:hAnsi="Bookman Old Style" w:cs="Times New Roman"/>
                <w:sz w:val="24"/>
                <w:szCs w:val="24"/>
                <w:lang w:eastAsia="en-US"/>
              </w:rPr>
            </w:pPr>
            <w:r w:rsidRPr="0012769C">
              <w:rPr>
                <w:rFonts w:ascii="Bookman Old Style" w:hAnsi="Bookman Old Style" w:cs="Times New Roman"/>
                <w:sz w:val="24"/>
                <w:szCs w:val="24"/>
                <w:lang w:eastAsia="en-US"/>
              </w:rPr>
              <w:t>№</w:t>
            </w:r>
          </w:p>
          <w:p w:rsidR="0012769C" w:rsidRPr="0012769C" w:rsidRDefault="0012769C" w:rsidP="00F80E75">
            <w:pPr>
              <w:ind w:firstLine="34"/>
              <w:rPr>
                <w:rFonts w:ascii="Bookman Old Style" w:hAnsi="Bookman Old Style"/>
                <w:sz w:val="24"/>
                <w:szCs w:val="24"/>
              </w:rPr>
            </w:pPr>
            <w:r w:rsidRPr="0012769C">
              <w:rPr>
                <w:rFonts w:ascii="Bookman Old Style" w:hAnsi="Bookman Old Style"/>
                <w:sz w:val="24"/>
                <w:szCs w:val="24"/>
              </w:rPr>
              <w:t>п/п</w:t>
            </w:r>
          </w:p>
        </w:tc>
        <w:tc>
          <w:tcPr>
            <w:tcW w:w="1418" w:type="dxa"/>
            <w:tcBorders>
              <w:top w:val="single" w:sz="4" w:space="0" w:color="000000"/>
              <w:left w:val="single" w:sz="4" w:space="0" w:color="000000"/>
              <w:bottom w:val="single" w:sz="4" w:space="0" w:color="000000"/>
              <w:right w:val="single" w:sz="4" w:space="0" w:color="000000"/>
            </w:tcBorders>
          </w:tcPr>
          <w:p w:rsidR="0012769C" w:rsidRPr="0012769C" w:rsidRDefault="0012769C" w:rsidP="0012769C">
            <w:pPr>
              <w:ind w:firstLine="0"/>
              <w:rPr>
                <w:rFonts w:ascii="Bookman Old Style" w:hAnsi="Bookman Old Style"/>
                <w:sz w:val="24"/>
                <w:szCs w:val="24"/>
                <w:lang w:val="ru-RU"/>
              </w:rPr>
            </w:pPr>
            <w:r w:rsidRPr="0012769C">
              <w:rPr>
                <w:rFonts w:ascii="Bookman Old Style" w:hAnsi="Bookman Old Style"/>
                <w:sz w:val="24"/>
                <w:szCs w:val="24"/>
                <w:lang w:val="ru-RU"/>
              </w:rPr>
              <w:t>Наименование памятника, дата сооружения, автор</w:t>
            </w:r>
          </w:p>
        </w:tc>
        <w:tc>
          <w:tcPr>
            <w:tcW w:w="1417" w:type="dxa"/>
            <w:tcBorders>
              <w:top w:val="single" w:sz="4" w:space="0" w:color="000000"/>
              <w:left w:val="single" w:sz="4" w:space="0" w:color="000000"/>
              <w:bottom w:val="single" w:sz="4" w:space="0" w:color="000000"/>
              <w:right w:val="single" w:sz="4" w:space="0" w:color="000000"/>
            </w:tcBorders>
          </w:tcPr>
          <w:p w:rsidR="0012769C" w:rsidRPr="0012769C" w:rsidRDefault="0012769C" w:rsidP="00F80E75">
            <w:pPr>
              <w:pStyle w:val="ConsCell"/>
              <w:widowControl/>
              <w:ind w:left="34" w:right="0" w:hanging="96"/>
              <w:rPr>
                <w:rFonts w:ascii="Bookman Old Style" w:hAnsi="Bookman Old Style" w:cs="Times New Roman"/>
                <w:sz w:val="24"/>
                <w:szCs w:val="24"/>
                <w:lang w:eastAsia="en-US"/>
              </w:rPr>
            </w:pPr>
            <w:r w:rsidRPr="0012769C">
              <w:rPr>
                <w:rFonts w:ascii="Bookman Old Style" w:hAnsi="Bookman Old Style" w:cs="Times New Roman"/>
                <w:sz w:val="24"/>
                <w:szCs w:val="24"/>
                <w:lang w:eastAsia="en-US"/>
              </w:rPr>
              <w:t>Местона-хождение</w:t>
            </w:r>
          </w:p>
          <w:p w:rsidR="0012769C" w:rsidRPr="0012769C" w:rsidRDefault="0012769C" w:rsidP="00F80E75">
            <w:pPr>
              <w:ind w:firstLine="0"/>
              <w:rPr>
                <w:rFonts w:ascii="Bookman Old Style" w:hAnsi="Bookman Old Style"/>
                <w:sz w:val="24"/>
                <w:szCs w:val="24"/>
              </w:rPr>
            </w:pPr>
            <w:r w:rsidRPr="0012769C">
              <w:rPr>
                <w:rFonts w:ascii="Bookman Old Style" w:hAnsi="Bookman Old Style"/>
                <w:sz w:val="24"/>
                <w:szCs w:val="24"/>
              </w:rPr>
              <w:t>памятника</w:t>
            </w:r>
          </w:p>
        </w:tc>
        <w:tc>
          <w:tcPr>
            <w:tcW w:w="1276" w:type="dxa"/>
            <w:tcBorders>
              <w:top w:val="single" w:sz="4" w:space="0" w:color="000000"/>
              <w:left w:val="single" w:sz="4" w:space="0" w:color="000000"/>
              <w:bottom w:val="single" w:sz="4" w:space="0" w:color="000000"/>
              <w:right w:val="single" w:sz="4" w:space="0" w:color="000000"/>
            </w:tcBorders>
          </w:tcPr>
          <w:p w:rsidR="0012769C" w:rsidRPr="0012769C" w:rsidRDefault="0012769C" w:rsidP="00F80E75">
            <w:pPr>
              <w:ind w:firstLine="34"/>
              <w:rPr>
                <w:rFonts w:ascii="Bookman Old Style" w:hAnsi="Bookman Old Style"/>
                <w:sz w:val="24"/>
                <w:szCs w:val="24"/>
              </w:rPr>
            </w:pPr>
            <w:r w:rsidRPr="0012769C">
              <w:rPr>
                <w:rFonts w:ascii="Bookman Old Style" w:hAnsi="Bookman Old Style"/>
                <w:sz w:val="24"/>
                <w:szCs w:val="24"/>
              </w:rPr>
              <w:t>Категория историко-культурного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12769C" w:rsidRPr="0012769C" w:rsidRDefault="0012769C" w:rsidP="00F80E75">
            <w:pPr>
              <w:ind w:right="-250" w:firstLine="34"/>
              <w:rPr>
                <w:rFonts w:ascii="Bookman Old Style" w:hAnsi="Bookman Old Style"/>
                <w:sz w:val="24"/>
                <w:szCs w:val="24"/>
              </w:rPr>
            </w:pPr>
            <w:r w:rsidRPr="0012769C">
              <w:rPr>
                <w:rFonts w:ascii="Bookman Old Style" w:hAnsi="Bookman Old Style"/>
                <w:sz w:val="24"/>
                <w:szCs w:val="24"/>
              </w:rPr>
              <w:t>Вид объекта культурного наследия</w:t>
            </w:r>
          </w:p>
        </w:tc>
        <w:tc>
          <w:tcPr>
            <w:tcW w:w="3260" w:type="dxa"/>
            <w:tcBorders>
              <w:top w:val="single" w:sz="4" w:space="0" w:color="000000"/>
              <w:left w:val="single" w:sz="4" w:space="0" w:color="000000"/>
              <w:bottom w:val="single" w:sz="4" w:space="0" w:color="000000"/>
              <w:right w:val="single" w:sz="4" w:space="0" w:color="000000"/>
            </w:tcBorders>
          </w:tcPr>
          <w:p w:rsidR="0012769C" w:rsidRPr="0012769C" w:rsidRDefault="0012769C" w:rsidP="00F80E75">
            <w:pPr>
              <w:ind w:firstLine="0"/>
              <w:rPr>
                <w:rFonts w:ascii="Bookman Old Style" w:hAnsi="Bookman Old Style"/>
                <w:sz w:val="24"/>
                <w:szCs w:val="24"/>
                <w:lang w:val="ru-RU"/>
              </w:rPr>
            </w:pPr>
            <w:r w:rsidRPr="0012769C">
              <w:rPr>
                <w:rFonts w:ascii="Bookman Old Style" w:hAnsi="Bookman Old Style"/>
                <w:sz w:val="24"/>
                <w:szCs w:val="24"/>
                <w:lang w:val="ru-RU"/>
              </w:rPr>
              <w:t>Основания отнесения объектов недвижимости к объектам культурного наследия.</w:t>
            </w:r>
          </w:p>
        </w:tc>
      </w:tr>
      <w:tr w:rsidR="0012769C" w:rsidRPr="0012769C" w:rsidTr="00F80E75">
        <w:tc>
          <w:tcPr>
            <w:tcW w:w="851"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jc w:val="center"/>
              <w:rPr>
                <w:rFonts w:ascii="Bookman Old Style" w:hAnsi="Bookman Old Style"/>
                <w:sz w:val="24"/>
                <w:szCs w:val="24"/>
              </w:rPr>
            </w:pPr>
            <w:r w:rsidRPr="0012769C">
              <w:rPr>
                <w:rFonts w:ascii="Bookman Old Style" w:hAnsi="Bookman Old Style"/>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jc w:val="center"/>
              <w:rPr>
                <w:rFonts w:ascii="Bookman Old Style" w:hAnsi="Bookman Old Style"/>
                <w:sz w:val="24"/>
                <w:szCs w:val="24"/>
              </w:rPr>
            </w:pPr>
            <w:r w:rsidRPr="0012769C">
              <w:rPr>
                <w:rFonts w:ascii="Bookman Old Style" w:hAnsi="Bookman Old Style"/>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jc w:val="center"/>
              <w:rPr>
                <w:rFonts w:ascii="Bookman Old Style" w:hAnsi="Bookman Old Style"/>
                <w:sz w:val="24"/>
                <w:szCs w:val="24"/>
              </w:rPr>
            </w:pPr>
            <w:r w:rsidRPr="0012769C">
              <w:rPr>
                <w:rFonts w:ascii="Bookman Old Style" w:hAnsi="Bookman Old Style"/>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jc w:val="center"/>
              <w:rPr>
                <w:rFonts w:ascii="Bookman Old Style" w:hAnsi="Bookman Old Style"/>
                <w:sz w:val="24"/>
                <w:szCs w:val="24"/>
              </w:rPr>
            </w:pPr>
            <w:r w:rsidRPr="0012769C">
              <w:rPr>
                <w:rFonts w:ascii="Bookman Old Style" w:hAnsi="Bookman Old Style"/>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jc w:val="center"/>
              <w:rPr>
                <w:rFonts w:ascii="Bookman Old Style" w:hAnsi="Bookman Old Style"/>
                <w:sz w:val="24"/>
                <w:szCs w:val="24"/>
              </w:rPr>
            </w:pPr>
            <w:r w:rsidRPr="0012769C">
              <w:rPr>
                <w:rFonts w:ascii="Bookman Old Style" w:hAnsi="Bookman Old Style"/>
                <w:sz w:val="24"/>
                <w:szCs w:val="24"/>
              </w:rPr>
              <w:t>5</w:t>
            </w:r>
          </w:p>
        </w:tc>
        <w:tc>
          <w:tcPr>
            <w:tcW w:w="3260"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jc w:val="center"/>
              <w:rPr>
                <w:rFonts w:ascii="Bookman Old Style" w:hAnsi="Bookman Old Style"/>
                <w:sz w:val="24"/>
                <w:szCs w:val="24"/>
              </w:rPr>
            </w:pPr>
            <w:r w:rsidRPr="0012769C">
              <w:rPr>
                <w:rFonts w:ascii="Bookman Old Style" w:hAnsi="Bookman Old Style"/>
                <w:sz w:val="24"/>
                <w:szCs w:val="24"/>
              </w:rPr>
              <w:t>6</w:t>
            </w:r>
          </w:p>
        </w:tc>
      </w:tr>
      <w:tr w:rsidR="0012769C" w:rsidRPr="00B70C3A" w:rsidTr="00F80E75">
        <w:tc>
          <w:tcPr>
            <w:tcW w:w="851"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pStyle w:val="ab"/>
              <w:ind w:left="360"/>
              <w:jc w:val="both"/>
              <w:rPr>
                <w:rFonts w:ascii="Bookman Old Style" w:hAnsi="Bookman Old Style"/>
                <w:sz w:val="24"/>
                <w:szCs w:val="24"/>
              </w:rPr>
            </w:pPr>
            <w:r w:rsidRPr="0012769C">
              <w:rPr>
                <w:rFonts w:ascii="Bookman Old Style" w:hAnsi="Bookman Old Style"/>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2769C" w:rsidRPr="0012769C" w:rsidRDefault="0012769C" w:rsidP="00F80E75">
            <w:pPr>
              <w:ind w:firstLine="0"/>
              <w:rPr>
                <w:rFonts w:ascii="Bookman Old Style" w:hAnsi="Bookman Old Style"/>
                <w:sz w:val="24"/>
                <w:szCs w:val="24"/>
              </w:rPr>
            </w:pPr>
            <w:r w:rsidRPr="0012769C">
              <w:rPr>
                <w:rFonts w:ascii="Bookman Old Style" w:hAnsi="Bookman Old Style"/>
                <w:sz w:val="24"/>
                <w:szCs w:val="24"/>
              </w:rPr>
              <w:t>Троицкая церковь</w:t>
            </w:r>
          </w:p>
        </w:tc>
        <w:tc>
          <w:tcPr>
            <w:tcW w:w="1417" w:type="dxa"/>
            <w:tcBorders>
              <w:top w:val="single" w:sz="4" w:space="0" w:color="000000"/>
              <w:left w:val="single" w:sz="4" w:space="0" w:color="000000"/>
              <w:bottom w:val="single" w:sz="4" w:space="0" w:color="000000"/>
              <w:right w:val="single" w:sz="4" w:space="0" w:color="000000"/>
            </w:tcBorders>
          </w:tcPr>
          <w:p w:rsidR="0012769C" w:rsidRPr="0012769C" w:rsidRDefault="0012769C" w:rsidP="00F80E75">
            <w:pPr>
              <w:ind w:firstLine="0"/>
              <w:rPr>
                <w:rFonts w:ascii="Bookman Old Style" w:hAnsi="Bookman Old Style"/>
                <w:sz w:val="24"/>
                <w:szCs w:val="24"/>
              </w:rPr>
            </w:pPr>
            <w:r w:rsidRPr="0012769C">
              <w:rPr>
                <w:rFonts w:ascii="Bookman Old Style" w:hAnsi="Bookman Old Style"/>
                <w:sz w:val="24"/>
                <w:szCs w:val="24"/>
              </w:rPr>
              <w:t>с.Георгиево</w:t>
            </w:r>
          </w:p>
        </w:tc>
        <w:tc>
          <w:tcPr>
            <w:tcW w:w="1276" w:type="dxa"/>
            <w:tcBorders>
              <w:top w:val="single" w:sz="4" w:space="0" w:color="000000"/>
              <w:left w:val="single" w:sz="4" w:space="0" w:color="000000"/>
              <w:bottom w:val="single" w:sz="4" w:space="0" w:color="000000"/>
              <w:right w:val="single" w:sz="4" w:space="0" w:color="000000"/>
            </w:tcBorders>
          </w:tcPr>
          <w:p w:rsidR="0012769C" w:rsidRPr="0012769C" w:rsidRDefault="00F83B25" w:rsidP="0080380D">
            <w:pPr>
              <w:rPr>
                <w:rFonts w:ascii="Bookman Old Style" w:hAnsi="Bookman Old Style"/>
                <w:sz w:val="24"/>
                <w:szCs w:val="24"/>
              </w:rPr>
            </w:pPr>
            <w:r>
              <w:rPr>
                <w:rFonts w:ascii="Bookman Old Style" w:hAnsi="Bookman Old Style"/>
                <w:sz w:val="24"/>
                <w:szCs w:val="24"/>
              </w:rPr>
              <w:t>Выявлен</w:t>
            </w:r>
            <w:r w:rsidR="0012769C" w:rsidRPr="0012769C">
              <w:rPr>
                <w:rFonts w:ascii="Bookman Old Style" w:hAnsi="Bookman Old Style"/>
                <w:sz w:val="24"/>
                <w:szCs w:val="24"/>
              </w:rPr>
              <w:t>ный объект</w:t>
            </w:r>
          </w:p>
        </w:tc>
        <w:tc>
          <w:tcPr>
            <w:tcW w:w="1701" w:type="dxa"/>
            <w:tcBorders>
              <w:top w:val="single" w:sz="4" w:space="0" w:color="000000"/>
              <w:left w:val="single" w:sz="4" w:space="0" w:color="000000"/>
              <w:bottom w:val="single" w:sz="4" w:space="0" w:color="000000"/>
              <w:right w:val="single" w:sz="4" w:space="0" w:color="000000"/>
            </w:tcBorders>
          </w:tcPr>
          <w:p w:rsidR="0012769C" w:rsidRPr="0012769C" w:rsidRDefault="0012769C" w:rsidP="00F80E75">
            <w:pPr>
              <w:ind w:firstLine="0"/>
              <w:rPr>
                <w:rFonts w:ascii="Bookman Old Style" w:hAnsi="Bookman Old Style"/>
                <w:sz w:val="24"/>
                <w:szCs w:val="24"/>
              </w:rPr>
            </w:pPr>
            <w:r w:rsidRPr="0012769C">
              <w:rPr>
                <w:rFonts w:ascii="Bookman Old Style" w:hAnsi="Bookman Old Style"/>
                <w:sz w:val="24"/>
                <w:szCs w:val="24"/>
              </w:rPr>
              <w:t>Памятник градостроительства и архитектуры</w:t>
            </w:r>
          </w:p>
        </w:tc>
        <w:tc>
          <w:tcPr>
            <w:tcW w:w="3260" w:type="dxa"/>
            <w:tcBorders>
              <w:top w:val="single" w:sz="4" w:space="0" w:color="000000"/>
              <w:left w:val="single" w:sz="4" w:space="0" w:color="000000"/>
              <w:bottom w:val="single" w:sz="4" w:space="0" w:color="000000"/>
              <w:right w:val="single" w:sz="4" w:space="0" w:color="000000"/>
            </w:tcBorders>
          </w:tcPr>
          <w:p w:rsidR="0012769C" w:rsidRPr="0012769C" w:rsidRDefault="0012769C" w:rsidP="0080380D">
            <w:pPr>
              <w:jc w:val="both"/>
              <w:rPr>
                <w:rFonts w:ascii="Bookman Old Style" w:hAnsi="Bookman Old Style"/>
                <w:sz w:val="24"/>
                <w:szCs w:val="24"/>
                <w:u w:val="single"/>
                <w:lang w:val="ru-RU"/>
              </w:rPr>
            </w:pPr>
            <w:r w:rsidRPr="0012769C">
              <w:rPr>
                <w:rFonts w:ascii="Bookman Old Style" w:hAnsi="Bookman Old Style"/>
                <w:sz w:val="24"/>
                <w:szCs w:val="24"/>
                <w:lang w:val="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bl>
    <w:p w:rsidR="0012769C" w:rsidRPr="00E24FD5" w:rsidRDefault="0012769C" w:rsidP="000D29C4">
      <w:pPr>
        <w:widowControl w:val="0"/>
        <w:shd w:val="clear" w:color="auto" w:fill="FFFFFF"/>
        <w:tabs>
          <w:tab w:val="left" w:pos="206"/>
        </w:tabs>
        <w:autoSpaceDE w:val="0"/>
        <w:autoSpaceDN w:val="0"/>
        <w:adjustRightInd w:val="0"/>
        <w:ind w:firstLine="567"/>
        <w:jc w:val="both"/>
        <w:rPr>
          <w:rFonts w:ascii="Bookman Old Style" w:hAnsi="Bookman Old Style" w:cs="Bookman Old Style"/>
          <w:color w:val="000000"/>
          <w:sz w:val="24"/>
          <w:szCs w:val="24"/>
          <w:lang w:val="ru-RU"/>
        </w:rPr>
      </w:pPr>
    </w:p>
    <w:p w:rsidR="00FD73E0" w:rsidRPr="00F80E75" w:rsidRDefault="00FD73E0" w:rsidP="00A22FFE">
      <w:pPr>
        <w:ind w:firstLine="0"/>
        <w:jc w:val="both"/>
        <w:rPr>
          <w:rFonts w:ascii="Bookman Old Style" w:hAnsi="Bookman Old Style" w:cs="Bookman Old Style"/>
          <w:b/>
          <w:bCs/>
          <w:color w:val="0070C0"/>
          <w:sz w:val="28"/>
          <w:szCs w:val="28"/>
          <w:u w:val="single"/>
          <w:lang w:val="ru-RU"/>
        </w:rPr>
      </w:pPr>
      <w:r w:rsidRPr="00F80E75">
        <w:rPr>
          <w:rFonts w:ascii="Bookman Old Style" w:hAnsi="Bookman Old Style" w:cs="Bookman Old Style"/>
          <w:b/>
          <w:bCs/>
          <w:color w:val="0070C0"/>
          <w:sz w:val="28"/>
          <w:szCs w:val="28"/>
          <w:u w:val="single"/>
          <w:lang w:val="ru-RU"/>
        </w:rPr>
        <w:t xml:space="preserve">Зоны рекреационного назначения </w:t>
      </w:r>
      <w:r w:rsidR="00F80E75" w:rsidRPr="00F80E75">
        <w:rPr>
          <w:rFonts w:ascii="Bookman Old Style" w:hAnsi="Bookman Old Style" w:cs="Bookman Old Style"/>
          <w:b/>
          <w:bCs/>
          <w:color w:val="0070C0"/>
          <w:sz w:val="28"/>
          <w:szCs w:val="28"/>
          <w:u w:val="single"/>
          <w:lang w:val="ru-RU"/>
        </w:rPr>
        <w:t>–</w:t>
      </w:r>
      <w:r w:rsidRPr="00F80E75">
        <w:rPr>
          <w:rFonts w:ascii="Bookman Old Style" w:hAnsi="Bookman Old Style" w:cs="Bookman Old Style"/>
          <w:b/>
          <w:bCs/>
          <w:color w:val="0070C0"/>
          <w:sz w:val="28"/>
          <w:szCs w:val="28"/>
          <w:u w:val="single"/>
          <w:lang w:val="ru-RU"/>
        </w:rPr>
        <w:t xml:space="preserve"> Р</w:t>
      </w:r>
      <w:r w:rsidR="00F80E75" w:rsidRPr="00F80E75">
        <w:rPr>
          <w:rFonts w:ascii="Bookman Old Style" w:hAnsi="Bookman Old Style" w:cs="Bookman Old Style"/>
          <w:b/>
          <w:bCs/>
          <w:color w:val="0070C0"/>
          <w:sz w:val="28"/>
          <w:szCs w:val="28"/>
          <w:u w:val="single"/>
          <w:lang w:val="ru-RU"/>
        </w:rPr>
        <w:t>, Л</w:t>
      </w:r>
    </w:p>
    <w:p w:rsidR="00FD73E0" w:rsidRPr="00F80E75" w:rsidRDefault="00FD73E0" w:rsidP="00A22FFE">
      <w:pPr>
        <w:ind w:firstLine="0"/>
        <w:jc w:val="both"/>
        <w:rPr>
          <w:rFonts w:ascii="Bookman Old Style" w:hAnsi="Bookman Old Style" w:cs="Bookman Old Style"/>
          <w:color w:val="0070C0"/>
          <w:sz w:val="24"/>
          <w:szCs w:val="24"/>
          <w:lang w:val="ru-RU"/>
        </w:rPr>
      </w:pPr>
    </w:p>
    <w:p w:rsidR="00F80E75" w:rsidRDefault="00FD73E0" w:rsidP="00A22FFE">
      <w:pPr>
        <w:ind w:firstLine="0"/>
        <w:jc w:val="both"/>
        <w:rPr>
          <w:rFonts w:ascii="Bookman Old Style" w:hAnsi="Bookman Old Style" w:cs="Bookman Old Style"/>
          <w:b/>
          <w:bCs/>
          <w:color w:val="0070C0"/>
          <w:sz w:val="24"/>
          <w:szCs w:val="24"/>
          <w:lang w:val="ru-RU"/>
        </w:rPr>
      </w:pPr>
      <w:r w:rsidRPr="00F80E75">
        <w:rPr>
          <w:rFonts w:ascii="Bookman Old Style" w:hAnsi="Bookman Old Style" w:cs="Bookman Old Style"/>
          <w:b/>
          <w:bCs/>
          <w:color w:val="0070C0"/>
          <w:sz w:val="24"/>
          <w:szCs w:val="24"/>
          <w:lang w:val="ru-RU"/>
        </w:rPr>
        <w:t>Р1 –</w:t>
      </w:r>
      <w:r w:rsidR="00F80E75">
        <w:rPr>
          <w:rFonts w:ascii="Bookman Old Style" w:hAnsi="Bookman Old Style" w:cs="Bookman Old Style"/>
          <w:b/>
          <w:bCs/>
          <w:color w:val="0070C0"/>
          <w:sz w:val="24"/>
          <w:szCs w:val="24"/>
          <w:lang w:val="ru-RU"/>
        </w:rPr>
        <w:t xml:space="preserve"> зона мест отдыха общего пользования внутри населенных пунктов (парки, скверы, пляжи, зелёная зона)</w:t>
      </w:r>
    </w:p>
    <w:p w:rsidR="00FD73E0" w:rsidRPr="00721A29" w:rsidRDefault="00FD73E0" w:rsidP="000D29C4">
      <w:pPr>
        <w:shd w:val="clear" w:color="auto" w:fill="FFFFFF"/>
        <w:autoSpaceDE w:val="0"/>
        <w:autoSpaceDN w:val="0"/>
        <w:adjustRightInd w:val="0"/>
        <w:jc w:val="both"/>
        <w:rPr>
          <w:rFonts w:ascii="Bookman Old Style" w:hAnsi="Bookman Old Style" w:cs="Bookman Old Style"/>
          <w:sz w:val="24"/>
          <w:szCs w:val="24"/>
          <w:lang w:val="ru-RU"/>
        </w:rPr>
      </w:pPr>
      <w:r w:rsidRPr="00721A29">
        <w:rPr>
          <w:rFonts w:ascii="Bookman Old Style" w:hAnsi="Bookman Old Style" w:cs="Bookman Old Style"/>
          <w:color w:val="000000"/>
          <w:sz w:val="24"/>
          <w:szCs w:val="24"/>
          <w:lang w:val="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color w:val="000000"/>
          <w:sz w:val="24"/>
          <w:szCs w:val="24"/>
          <w:lang w:val="ru-RU"/>
        </w:rPr>
      </w:pPr>
      <w:r w:rsidRPr="00721A29">
        <w:rPr>
          <w:rFonts w:ascii="Bookman Old Style" w:hAnsi="Bookman Old Style" w:cs="Bookman Old Style"/>
          <w:color w:val="000000"/>
          <w:sz w:val="24"/>
          <w:szCs w:val="24"/>
          <w:lang w:val="ru-RU"/>
        </w:rPr>
        <w:lastRenderedPageBreak/>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D0D7B" w:rsidRPr="00E6670E" w:rsidRDefault="00FD73E0" w:rsidP="000D29C4">
      <w:pPr>
        <w:shd w:val="clear" w:color="auto" w:fill="FFFFFF"/>
        <w:autoSpaceDE w:val="0"/>
        <w:autoSpaceDN w:val="0"/>
        <w:adjustRightInd w:val="0"/>
        <w:ind w:firstLine="426"/>
        <w:jc w:val="both"/>
        <w:rPr>
          <w:rFonts w:ascii="Bookman Old Style" w:hAnsi="Bookman Old Style" w:cs="Bookman Old Style"/>
          <w:color w:val="000000"/>
          <w:sz w:val="24"/>
          <w:szCs w:val="24"/>
          <w:lang w:val="ru-RU"/>
        </w:rPr>
      </w:pPr>
      <w:r w:rsidRPr="00721A29">
        <w:rPr>
          <w:rFonts w:ascii="Bookman Old Style" w:hAnsi="Bookman Old Style" w:cs="Bookman Old Style"/>
          <w:color w:val="000000"/>
          <w:sz w:val="24"/>
          <w:szCs w:val="24"/>
          <w:lang w:val="ru-RU"/>
        </w:rPr>
        <w:t>Данная зона выделена для обеспечения правовых условий сохранения и использования земельных участков озеленения в целях проведения досуга населением.</w:t>
      </w:r>
    </w:p>
    <w:p w:rsidR="00FD73E0" w:rsidRPr="00721A2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sidRPr="00721A29">
        <w:rPr>
          <w:rFonts w:ascii="Bookman Old Style" w:hAnsi="Bookman Old Style" w:cs="Bookman Old Style"/>
          <w:b/>
          <w:bCs/>
          <w:color w:val="000000"/>
          <w:sz w:val="24"/>
          <w:szCs w:val="24"/>
        </w:rPr>
        <w:t>Основные</w:t>
      </w:r>
      <w:r w:rsidR="001D0D7B">
        <w:rPr>
          <w:rFonts w:ascii="Bookman Old Style" w:hAnsi="Bookman Old Style" w:cs="Bookman Old Style"/>
          <w:b/>
          <w:bCs/>
          <w:color w:val="000000"/>
          <w:sz w:val="24"/>
          <w:szCs w:val="24"/>
          <w:lang w:val="ru-RU"/>
        </w:rPr>
        <w:t xml:space="preserve"> </w:t>
      </w:r>
      <w:r w:rsidRPr="00721A29">
        <w:rPr>
          <w:rFonts w:ascii="Bookman Old Style" w:hAnsi="Bookman Old Style" w:cs="Bookman Old Style"/>
          <w:b/>
          <w:bCs/>
          <w:color w:val="000000"/>
          <w:sz w:val="24"/>
          <w:szCs w:val="24"/>
        </w:rPr>
        <w:t>виды</w:t>
      </w:r>
      <w:r w:rsidR="001D0D7B">
        <w:rPr>
          <w:rFonts w:ascii="Bookman Old Style" w:hAnsi="Bookman Old Style" w:cs="Bookman Old Style"/>
          <w:b/>
          <w:bCs/>
          <w:color w:val="000000"/>
          <w:sz w:val="24"/>
          <w:szCs w:val="24"/>
          <w:lang w:val="ru-RU"/>
        </w:rPr>
        <w:t xml:space="preserve"> </w:t>
      </w:r>
      <w:r w:rsidRPr="00721A29">
        <w:rPr>
          <w:rFonts w:ascii="Bookman Old Style" w:hAnsi="Bookman Old Style" w:cs="Bookman Old Style"/>
          <w:b/>
          <w:bCs/>
          <w:color w:val="000000"/>
          <w:sz w:val="24"/>
          <w:szCs w:val="24"/>
        </w:rPr>
        <w:t>разрешенного</w:t>
      </w:r>
      <w:r w:rsidR="001D0D7B">
        <w:rPr>
          <w:rFonts w:ascii="Bookman Old Style" w:hAnsi="Bookman Old Style" w:cs="Bookman Old Style"/>
          <w:b/>
          <w:bCs/>
          <w:color w:val="000000"/>
          <w:sz w:val="24"/>
          <w:szCs w:val="24"/>
          <w:lang w:val="ru-RU"/>
        </w:rPr>
        <w:t xml:space="preserve"> </w:t>
      </w:r>
      <w:r w:rsidRPr="00721A29">
        <w:rPr>
          <w:rFonts w:ascii="Bookman Old Style" w:hAnsi="Bookman Old Style" w:cs="Bookman Old Style"/>
          <w:b/>
          <w:bCs/>
          <w:color w:val="000000"/>
          <w:sz w:val="24"/>
          <w:szCs w:val="24"/>
        </w:rPr>
        <w:t>использования:</w:t>
      </w:r>
    </w:p>
    <w:p w:rsidR="00FD73E0" w:rsidRPr="00B95337" w:rsidRDefault="00FD73E0" w:rsidP="000D29C4">
      <w:pPr>
        <w:numPr>
          <w:ilvl w:val="0"/>
          <w:numId w:val="16"/>
        </w:numPr>
        <w:shd w:val="clear" w:color="auto" w:fill="FFFFFF"/>
        <w:autoSpaceDE w:val="0"/>
        <w:autoSpaceDN w:val="0"/>
        <w:adjustRightInd w:val="0"/>
        <w:ind w:left="0" w:firstLine="426"/>
        <w:jc w:val="both"/>
        <w:rPr>
          <w:rFonts w:ascii="Bookman Old Style" w:hAnsi="Bookman Old Style" w:cs="Bookman Old Style"/>
          <w:sz w:val="24"/>
          <w:szCs w:val="24"/>
        </w:rPr>
      </w:pPr>
      <w:r>
        <w:rPr>
          <w:rFonts w:ascii="Bookman Old Style" w:hAnsi="Bookman Old Style" w:cs="Bookman Old Style"/>
          <w:color w:val="000000"/>
          <w:sz w:val="24"/>
          <w:szCs w:val="24"/>
        </w:rPr>
        <w:t>парки</w:t>
      </w:r>
      <w:r>
        <w:rPr>
          <w:rFonts w:ascii="Bookman Old Style" w:hAnsi="Bookman Old Style" w:cs="Bookman Old Style"/>
          <w:color w:val="000000"/>
          <w:sz w:val="24"/>
          <w:szCs w:val="24"/>
          <w:lang w:val="ru-RU"/>
        </w:rPr>
        <w:t>;</w:t>
      </w:r>
    </w:p>
    <w:p w:rsidR="00FD73E0" w:rsidRPr="00B95337" w:rsidRDefault="00FD73E0" w:rsidP="000D29C4">
      <w:pPr>
        <w:numPr>
          <w:ilvl w:val="0"/>
          <w:numId w:val="16"/>
        </w:numPr>
        <w:shd w:val="clear" w:color="auto" w:fill="FFFFFF"/>
        <w:autoSpaceDE w:val="0"/>
        <w:autoSpaceDN w:val="0"/>
        <w:adjustRightInd w:val="0"/>
        <w:ind w:left="0" w:firstLine="426"/>
        <w:jc w:val="both"/>
        <w:rPr>
          <w:rFonts w:ascii="Bookman Old Style" w:hAnsi="Bookman Old Style" w:cs="Bookman Old Style"/>
          <w:sz w:val="24"/>
          <w:szCs w:val="24"/>
        </w:rPr>
      </w:pPr>
      <w:r>
        <w:rPr>
          <w:rFonts w:ascii="Bookman Old Style" w:hAnsi="Bookman Old Style" w:cs="Bookman Old Style"/>
          <w:color w:val="000000"/>
          <w:sz w:val="24"/>
          <w:szCs w:val="24"/>
        </w:rPr>
        <w:t>скверы</w:t>
      </w:r>
      <w:r>
        <w:rPr>
          <w:rFonts w:ascii="Bookman Old Style" w:hAnsi="Bookman Old Style" w:cs="Bookman Old Style"/>
          <w:color w:val="000000"/>
          <w:sz w:val="24"/>
          <w:szCs w:val="24"/>
          <w:lang w:val="ru-RU"/>
        </w:rPr>
        <w:t>;</w:t>
      </w:r>
    </w:p>
    <w:p w:rsidR="00FD73E0" w:rsidRPr="00B95337" w:rsidRDefault="00FD73E0" w:rsidP="000D29C4">
      <w:pPr>
        <w:numPr>
          <w:ilvl w:val="0"/>
          <w:numId w:val="16"/>
        </w:numPr>
        <w:shd w:val="clear" w:color="auto" w:fill="FFFFFF"/>
        <w:autoSpaceDE w:val="0"/>
        <w:autoSpaceDN w:val="0"/>
        <w:adjustRightInd w:val="0"/>
        <w:ind w:left="0" w:firstLine="426"/>
        <w:jc w:val="both"/>
        <w:rPr>
          <w:rFonts w:ascii="Bookman Old Style" w:hAnsi="Bookman Old Style" w:cs="Bookman Old Style"/>
          <w:sz w:val="24"/>
          <w:szCs w:val="24"/>
        </w:rPr>
      </w:pPr>
      <w:r>
        <w:rPr>
          <w:rFonts w:ascii="Bookman Old Style" w:hAnsi="Bookman Old Style" w:cs="Bookman Old Style"/>
          <w:color w:val="000000"/>
          <w:sz w:val="24"/>
          <w:szCs w:val="24"/>
        </w:rPr>
        <w:t>сады</w:t>
      </w:r>
      <w:r>
        <w:rPr>
          <w:rFonts w:ascii="Bookman Old Style" w:hAnsi="Bookman Old Style" w:cs="Bookman Old Style"/>
          <w:color w:val="000000"/>
          <w:sz w:val="24"/>
          <w:szCs w:val="24"/>
          <w:lang w:val="ru-RU"/>
        </w:rPr>
        <w:t>;</w:t>
      </w:r>
    </w:p>
    <w:p w:rsidR="00FD73E0" w:rsidRPr="00721A29" w:rsidRDefault="00FD73E0" w:rsidP="000D29C4">
      <w:pPr>
        <w:numPr>
          <w:ilvl w:val="0"/>
          <w:numId w:val="16"/>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color w:val="000000"/>
          <w:sz w:val="24"/>
          <w:szCs w:val="24"/>
        </w:rPr>
        <w:t>бульвары;</w:t>
      </w:r>
    </w:p>
    <w:p w:rsidR="00FD73E0" w:rsidRPr="00B95337" w:rsidRDefault="00FD73E0" w:rsidP="000D29C4">
      <w:pPr>
        <w:numPr>
          <w:ilvl w:val="0"/>
          <w:numId w:val="16"/>
        </w:numPr>
        <w:shd w:val="clear" w:color="auto" w:fill="FFFFFF"/>
        <w:autoSpaceDE w:val="0"/>
        <w:autoSpaceDN w:val="0"/>
        <w:adjustRightInd w:val="0"/>
        <w:jc w:val="both"/>
        <w:rPr>
          <w:rFonts w:ascii="Bookman Old Style" w:hAnsi="Bookman Old Style" w:cs="Bookman Old Style"/>
          <w:sz w:val="24"/>
          <w:szCs w:val="24"/>
        </w:rPr>
      </w:pPr>
      <w:r>
        <w:rPr>
          <w:rFonts w:ascii="Bookman Old Style" w:hAnsi="Bookman Old Style" w:cs="Bookman Old Style"/>
          <w:color w:val="000000"/>
          <w:sz w:val="24"/>
          <w:szCs w:val="24"/>
        </w:rPr>
        <w:t>детские</w:t>
      </w:r>
      <w:r w:rsidR="001D0D7B">
        <w:rPr>
          <w:rFonts w:ascii="Bookman Old Style" w:hAnsi="Bookman Old Style" w:cs="Bookman Old Style"/>
          <w:color w:val="000000"/>
          <w:sz w:val="24"/>
          <w:szCs w:val="24"/>
          <w:lang w:val="ru-RU"/>
        </w:rPr>
        <w:t xml:space="preserve"> </w:t>
      </w:r>
      <w:r>
        <w:rPr>
          <w:rFonts w:ascii="Bookman Old Style" w:hAnsi="Bookman Old Style" w:cs="Bookman Old Style"/>
          <w:color w:val="000000"/>
          <w:sz w:val="24"/>
          <w:szCs w:val="24"/>
        </w:rPr>
        <w:t>лагеря</w:t>
      </w:r>
      <w:r>
        <w:rPr>
          <w:rFonts w:ascii="Bookman Old Style" w:hAnsi="Bookman Old Style" w:cs="Bookman Old Style"/>
          <w:color w:val="000000"/>
          <w:sz w:val="24"/>
          <w:szCs w:val="24"/>
          <w:lang w:val="ru-RU"/>
        </w:rPr>
        <w:t>;</w:t>
      </w:r>
    </w:p>
    <w:p w:rsidR="00FD73E0" w:rsidRPr="00721A29" w:rsidRDefault="00FD73E0" w:rsidP="000D29C4">
      <w:pPr>
        <w:numPr>
          <w:ilvl w:val="0"/>
          <w:numId w:val="16"/>
        </w:numPr>
        <w:shd w:val="clear" w:color="auto" w:fill="FFFFFF"/>
        <w:autoSpaceDE w:val="0"/>
        <w:autoSpaceDN w:val="0"/>
        <w:adjustRightInd w:val="0"/>
        <w:jc w:val="both"/>
        <w:rPr>
          <w:rFonts w:ascii="Bookman Old Style" w:hAnsi="Bookman Old Style" w:cs="Bookman Old Style"/>
          <w:sz w:val="24"/>
          <w:szCs w:val="24"/>
        </w:rPr>
      </w:pPr>
      <w:r w:rsidRPr="00721A29">
        <w:rPr>
          <w:rFonts w:ascii="Bookman Old Style" w:hAnsi="Bookman Old Style" w:cs="Bookman Old Style"/>
          <w:color w:val="000000"/>
          <w:sz w:val="24"/>
          <w:szCs w:val="24"/>
        </w:rPr>
        <w:t>туристические</w:t>
      </w:r>
      <w:r w:rsidR="001D0D7B">
        <w:rPr>
          <w:rFonts w:ascii="Bookman Old Style" w:hAnsi="Bookman Old Style" w:cs="Bookman Old Style"/>
          <w:color w:val="000000"/>
          <w:sz w:val="24"/>
          <w:szCs w:val="24"/>
          <w:lang w:val="ru-RU"/>
        </w:rPr>
        <w:t xml:space="preserve"> </w:t>
      </w:r>
      <w:r w:rsidRPr="00721A29">
        <w:rPr>
          <w:rFonts w:ascii="Bookman Old Style" w:hAnsi="Bookman Old Style" w:cs="Bookman Old Style"/>
          <w:color w:val="000000"/>
          <w:sz w:val="24"/>
          <w:szCs w:val="24"/>
        </w:rPr>
        <w:t>базы</w:t>
      </w:r>
      <w:r>
        <w:rPr>
          <w:rFonts w:ascii="Bookman Old Style" w:hAnsi="Bookman Old Style" w:cs="Bookman Old Style"/>
          <w:color w:val="000000"/>
          <w:sz w:val="24"/>
          <w:szCs w:val="24"/>
          <w:lang w:val="ru-RU"/>
        </w:rPr>
        <w:t>.</w:t>
      </w:r>
    </w:p>
    <w:p w:rsidR="00FD73E0" w:rsidRPr="00721A2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sidRPr="00721A29">
        <w:rPr>
          <w:rFonts w:ascii="Bookman Old Style" w:hAnsi="Bookman Old Style" w:cs="Bookman Old Style"/>
          <w:b/>
          <w:bCs/>
          <w:color w:val="000000"/>
          <w:sz w:val="24"/>
          <w:szCs w:val="24"/>
        </w:rPr>
        <w:t>Вспомогательные</w:t>
      </w:r>
      <w:r w:rsidR="001D0D7B">
        <w:rPr>
          <w:rFonts w:ascii="Bookman Old Style" w:hAnsi="Bookman Old Style" w:cs="Bookman Old Style"/>
          <w:b/>
          <w:bCs/>
          <w:color w:val="000000"/>
          <w:sz w:val="24"/>
          <w:szCs w:val="24"/>
          <w:lang w:val="ru-RU"/>
        </w:rPr>
        <w:t xml:space="preserve"> </w:t>
      </w:r>
      <w:r w:rsidRPr="00721A29">
        <w:rPr>
          <w:rFonts w:ascii="Bookman Old Style" w:hAnsi="Bookman Old Style" w:cs="Bookman Old Style"/>
          <w:b/>
          <w:bCs/>
          <w:color w:val="000000"/>
          <w:sz w:val="24"/>
          <w:szCs w:val="24"/>
        </w:rPr>
        <w:t>виды</w:t>
      </w:r>
      <w:r w:rsidR="001D0D7B">
        <w:rPr>
          <w:rFonts w:ascii="Bookman Old Style" w:hAnsi="Bookman Old Style" w:cs="Bookman Old Style"/>
          <w:b/>
          <w:bCs/>
          <w:color w:val="000000"/>
          <w:sz w:val="24"/>
          <w:szCs w:val="24"/>
          <w:lang w:val="ru-RU"/>
        </w:rPr>
        <w:t xml:space="preserve"> </w:t>
      </w:r>
      <w:r w:rsidRPr="00721A29">
        <w:rPr>
          <w:rFonts w:ascii="Bookman Old Style" w:hAnsi="Bookman Old Style" w:cs="Bookman Old Style"/>
          <w:b/>
          <w:bCs/>
          <w:color w:val="000000"/>
          <w:sz w:val="24"/>
          <w:szCs w:val="24"/>
        </w:rPr>
        <w:t>разрешенного</w:t>
      </w:r>
      <w:r w:rsidR="001D0D7B">
        <w:rPr>
          <w:rFonts w:ascii="Bookman Old Style" w:hAnsi="Bookman Old Style" w:cs="Bookman Old Style"/>
          <w:b/>
          <w:bCs/>
          <w:color w:val="000000"/>
          <w:sz w:val="24"/>
          <w:szCs w:val="24"/>
          <w:lang w:val="ru-RU"/>
        </w:rPr>
        <w:t xml:space="preserve"> </w:t>
      </w:r>
      <w:r w:rsidRPr="00721A29">
        <w:rPr>
          <w:rFonts w:ascii="Bookman Old Style" w:hAnsi="Bookman Old Style" w:cs="Bookman Old Style"/>
          <w:b/>
          <w:bCs/>
          <w:color w:val="000000"/>
          <w:sz w:val="24"/>
          <w:szCs w:val="24"/>
        </w:rPr>
        <w:t>использования:</w:t>
      </w:r>
    </w:p>
    <w:p w:rsidR="00FD73E0"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Pr>
          <w:rFonts w:ascii="Bookman Old Style" w:hAnsi="Bookman Old Style" w:cs="Bookman Old Style"/>
          <w:sz w:val="24"/>
          <w:szCs w:val="24"/>
          <w:lang w:val="ru-RU"/>
        </w:rPr>
        <w:t>инфраструктура для отдыха;</w:t>
      </w:r>
    </w:p>
    <w:p w:rsidR="00FD73E0"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бассе</w:t>
      </w:r>
      <w:r>
        <w:rPr>
          <w:rFonts w:ascii="Bookman Old Style" w:hAnsi="Bookman Old Style" w:cs="Bookman Old Style"/>
          <w:sz w:val="24"/>
          <w:szCs w:val="24"/>
          <w:lang w:val="ru-RU"/>
        </w:rPr>
        <w:t>йны;</w:t>
      </w:r>
    </w:p>
    <w:p w:rsidR="00FD73E0"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фонтаны</w:t>
      </w:r>
      <w:r>
        <w:rPr>
          <w:rFonts w:ascii="Bookman Old Style" w:hAnsi="Bookman Old Style" w:cs="Bookman Old Style"/>
          <w:sz w:val="24"/>
          <w:szCs w:val="24"/>
          <w:lang w:val="ru-RU"/>
        </w:rPr>
        <w:t>;</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малые архитектурные формы;</w:t>
      </w:r>
    </w:p>
    <w:p w:rsidR="00FD73E0"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игровые площадки</w:t>
      </w:r>
      <w:r>
        <w:rPr>
          <w:rFonts w:ascii="Bookman Old Style" w:hAnsi="Bookman Old Style" w:cs="Bookman Old Style"/>
          <w:sz w:val="24"/>
          <w:szCs w:val="24"/>
          <w:lang w:val="ru-RU"/>
        </w:rPr>
        <w:t>;</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площадки для национальных игр;</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спортплощадки;</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прокат игрового и спортивного инвентаря;</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комплексы аттракционов, игровые залы, бильярдные;</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танцплощадки, дискотеки;</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летниетеатры и эстрады;</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рекреационные помещения для отдыха, читальные залы;</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некапитальные строения для закусочных, кафе, ресторанов;</w:t>
      </w:r>
    </w:p>
    <w:p w:rsidR="00FD73E0" w:rsidRPr="00B95337"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Pr>
          <w:rFonts w:ascii="Bookman Old Style" w:hAnsi="Bookman Old Style" w:cs="Bookman Old Style"/>
          <w:sz w:val="24"/>
          <w:szCs w:val="24"/>
          <w:lang w:val="ru-RU"/>
        </w:rPr>
        <w:t>некапитальные строения для</w:t>
      </w:r>
      <w:r w:rsidRPr="00721A29">
        <w:rPr>
          <w:rFonts w:ascii="Bookman Old Style" w:hAnsi="Bookman Old Style" w:cs="Bookman Old Style"/>
          <w:sz w:val="24"/>
          <w:szCs w:val="24"/>
          <w:lang w:val="ru-RU"/>
        </w:rPr>
        <w:t xml:space="preserve"> кафе</w:t>
      </w:r>
      <w:r>
        <w:rPr>
          <w:rFonts w:ascii="Bookman Old Style" w:hAnsi="Bookman Old Style" w:cs="Bookman Old Style"/>
          <w:sz w:val="24"/>
          <w:szCs w:val="24"/>
          <w:lang w:val="ru-RU"/>
        </w:rPr>
        <w:t>;</w:t>
      </w:r>
    </w:p>
    <w:p w:rsidR="00FD73E0" w:rsidRPr="00B95337"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некапитальные строения для ресторанов</w:t>
      </w:r>
      <w:r>
        <w:rPr>
          <w:rFonts w:ascii="Bookman Old Style" w:hAnsi="Bookman Old Style" w:cs="Bookman Old Style"/>
          <w:sz w:val="24"/>
          <w:szCs w:val="24"/>
          <w:lang w:val="ru-RU"/>
        </w:rPr>
        <w:t>;</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тир;</w:t>
      </w:r>
    </w:p>
    <w:p w:rsidR="00E6670E" w:rsidRPr="00A22FFE" w:rsidRDefault="00FD73E0" w:rsidP="00A22FFE">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озеленение.</w:t>
      </w:r>
    </w:p>
    <w:p w:rsidR="00FD73E0" w:rsidRPr="00721A29" w:rsidRDefault="00FD73E0" w:rsidP="000D29C4">
      <w:pPr>
        <w:shd w:val="clear" w:color="auto" w:fill="FFFFFF"/>
        <w:autoSpaceDE w:val="0"/>
        <w:autoSpaceDN w:val="0"/>
        <w:adjustRightInd w:val="0"/>
        <w:ind w:firstLine="0"/>
        <w:jc w:val="both"/>
        <w:rPr>
          <w:rFonts w:ascii="Bookman Old Style" w:hAnsi="Bookman Old Style" w:cs="Bookman Old Style"/>
          <w:sz w:val="24"/>
          <w:szCs w:val="24"/>
        </w:rPr>
      </w:pPr>
      <w:r>
        <w:rPr>
          <w:rFonts w:ascii="Bookman Old Style" w:hAnsi="Bookman Old Style" w:cs="Bookman Old Style"/>
          <w:b/>
          <w:bCs/>
          <w:sz w:val="24"/>
          <w:szCs w:val="24"/>
        </w:rPr>
        <w:t>Условно</w:t>
      </w:r>
      <w:r w:rsidR="001D0D7B">
        <w:rPr>
          <w:rFonts w:ascii="Bookman Old Style" w:hAnsi="Bookman Old Style" w:cs="Bookman Old Style"/>
          <w:b/>
          <w:bCs/>
          <w:sz w:val="24"/>
          <w:szCs w:val="24"/>
          <w:lang w:val="ru-RU"/>
        </w:rPr>
        <w:t xml:space="preserve"> </w:t>
      </w:r>
      <w:r w:rsidRPr="00721A29">
        <w:rPr>
          <w:rFonts w:ascii="Bookman Old Style" w:hAnsi="Bookman Old Style" w:cs="Bookman Old Style"/>
          <w:b/>
          <w:bCs/>
          <w:sz w:val="24"/>
          <w:szCs w:val="24"/>
        </w:rPr>
        <w:t>разрешенные</w:t>
      </w:r>
      <w:r w:rsidR="001D0D7B">
        <w:rPr>
          <w:rFonts w:ascii="Bookman Old Style" w:hAnsi="Bookman Old Style" w:cs="Bookman Old Style"/>
          <w:b/>
          <w:bCs/>
          <w:sz w:val="24"/>
          <w:szCs w:val="24"/>
          <w:lang w:val="ru-RU"/>
        </w:rPr>
        <w:t xml:space="preserve"> </w:t>
      </w:r>
      <w:r w:rsidRPr="00721A29">
        <w:rPr>
          <w:rFonts w:ascii="Bookman Old Style" w:hAnsi="Bookman Old Style" w:cs="Bookman Old Style"/>
          <w:b/>
          <w:bCs/>
          <w:sz w:val="24"/>
          <w:szCs w:val="24"/>
        </w:rPr>
        <w:t>виды</w:t>
      </w:r>
      <w:r w:rsidR="001D0D7B">
        <w:rPr>
          <w:rFonts w:ascii="Bookman Old Style" w:hAnsi="Bookman Old Style" w:cs="Bookman Old Style"/>
          <w:b/>
          <w:bCs/>
          <w:sz w:val="24"/>
          <w:szCs w:val="24"/>
          <w:lang w:val="ru-RU"/>
        </w:rPr>
        <w:t xml:space="preserve"> </w:t>
      </w:r>
      <w:r w:rsidRPr="00721A29">
        <w:rPr>
          <w:rFonts w:ascii="Bookman Old Style" w:hAnsi="Bookman Old Style" w:cs="Bookman Old Style"/>
          <w:b/>
          <w:bCs/>
          <w:sz w:val="24"/>
          <w:szCs w:val="24"/>
        </w:rPr>
        <w:t>использования:</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пункты оказания первой медицинской помощи;</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помещения компьютерных игр, интернет-кафе;</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оранжереи;</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хозяйственные</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корпуса;</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участковые</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пункты</w:t>
      </w:r>
      <w:r w:rsidR="001D0D7B">
        <w:rPr>
          <w:rFonts w:ascii="Bookman Old Style" w:hAnsi="Bookman Old Style" w:cs="Bookman Old Style"/>
          <w:sz w:val="24"/>
          <w:szCs w:val="24"/>
          <w:lang w:val="ru-RU"/>
        </w:rPr>
        <w:t xml:space="preserve"> полиции</w:t>
      </w:r>
      <w:r w:rsidRPr="00721A29">
        <w:rPr>
          <w:rFonts w:ascii="Bookman Old Style" w:hAnsi="Bookman Old Style" w:cs="Bookman Old Style"/>
          <w:sz w:val="24"/>
          <w:szCs w:val="24"/>
        </w:rPr>
        <w:t>;</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общественные</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туалеты;</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киоски, лоточная торговля, временные павильоны розничной торговли и обслуживания;</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резервуары</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для</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хранения</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воды;</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объекты</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пожарной</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охраны;</w:t>
      </w:r>
    </w:p>
    <w:p w:rsidR="00FD73E0" w:rsidRPr="00721A29"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гостевые</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автостоянки;</w:t>
      </w:r>
    </w:p>
    <w:p w:rsidR="00FD73E0" w:rsidRPr="00D84930" w:rsidRDefault="00FD73E0" w:rsidP="000D29C4">
      <w:pPr>
        <w:numPr>
          <w:ilvl w:val="0"/>
          <w:numId w:val="17"/>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lastRenderedPageBreak/>
        <w:t>площадки</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для</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выгула</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собак.</w:t>
      </w:r>
    </w:p>
    <w:p w:rsidR="00FD73E0" w:rsidRPr="00721A29" w:rsidRDefault="00FD73E0" w:rsidP="000D29C4">
      <w:pPr>
        <w:shd w:val="clear" w:color="auto" w:fill="FFFFFF"/>
        <w:autoSpaceDE w:val="0"/>
        <w:autoSpaceDN w:val="0"/>
        <w:adjustRightInd w:val="0"/>
        <w:ind w:firstLine="0"/>
        <w:jc w:val="both"/>
        <w:rPr>
          <w:rFonts w:ascii="Bookman Old Style" w:hAnsi="Bookman Old Style" w:cs="Bookman Old Style"/>
          <w:sz w:val="24"/>
          <w:szCs w:val="24"/>
          <w:lang w:val="ru-RU"/>
        </w:rPr>
      </w:pPr>
      <w:r w:rsidRPr="00721A29">
        <w:rPr>
          <w:rFonts w:ascii="Bookman Old Style" w:hAnsi="Bookman Old Style" w:cs="Bookman Old Style"/>
          <w:b/>
          <w:bCs/>
          <w:sz w:val="24"/>
          <w:szCs w:val="24"/>
          <w:lang w:val="ru-RU"/>
        </w:rPr>
        <w:t>Параметры и условия физических и градостроительных изменений:</w:t>
      </w:r>
    </w:p>
    <w:p w:rsidR="00FD73E0" w:rsidRPr="00721A29" w:rsidRDefault="00FD73E0" w:rsidP="000D29C4">
      <w:pPr>
        <w:shd w:val="clear" w:color="auto" w:fill="FFFFFF"/>
        <w:autoSpaceDE w:val="0"/>
        <w:autoSpaceDN w:val="0"/>
        <w:adjustRightInd w:val="0"/>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При размещении парков, садов, бульваров, скверов следует максимально сохранять участки с существующими насаждениями и водоемами.</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Минимальные размеры площади принимаются, га:</w:t>
      </w:r>
    </w:p>
    <w:p w:rsidR="00FD73E0" w:rsidRPr="00721A29" w:rsidRDefault="00FD73E0" w:rsidP="000D29C4">
      <w:pPr>
        <w:numPr>
          <w:ilvl w:val="0"/>
          <w:numId w:val="18"/>
        </w:numPr>
        <w:shd w:val="clear" w:color="auto" w:fill="FFFFFF"/>
        <w:autoSpaceDE w:val="0"/>
        <w:autoSpaceDN w:val="0"/>
        <w:adjustRightInd w:val="0"/>
        <w:ind w:left="0" w:firstLine="426"/>
        <w:jc w:val="both"/>
        <w:rPr>
          <w:rFonts w:ascii="Bookman Old Style" w:hAnsi="Bookman Old Style" w:cs="Bookman Old Style"/>
          <w:sz w:val="24"/>
          <w:szCs w:val="24"/>
        </w:rPr>
      </w:pPr>
      <w:r>
        <w:rPr>
          <w:rFonts w:ascii="Bookman Old Style" w:hAnsi="Bookman Old Style" w:cs="Bookman Old Style"/>
          <w:sz w:val="24"/>
          <w:szCs w:val="24"/>
        </w:rPr>
        <w:t xml:space="preserve">парков - </w:t>
      </w:r>
      <w:r w:rsidRPr="00721A29">
        <w:rPr>
          <w:rFonts w:ascii="Bookman Old Style" w:hAnsi="Bookman Old Style" w:cs="Bookman Old Style"/>
          <w:sz w:val="24"/>
          <w:szCs w:val="24"/>
        </w:rPr>
        <w:t>5,</w:t>
      </w:r>
    </w:p>
    <w:p w:rsidR="00FD73E0" w:rsidRPr="00721A29" w:rsidRDefault="00FD73E0" w:rsidP="000D29C4">
      <w:pPr>
        <w:numPr>
          <w:ilvl w:val="0"/>
          <w:numId w:val="18"/>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садов</w:t>
      </w:r>
      <w:r w:rsidR="00E6670E">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жилых</w:t>
      </w:r>
      <w:r w:rsidR="00E6670E">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зон - 3,</w:t>
      </w:r>
    </w:p>
    <w:p w:rsidR="00FD73E0" w:rsidRPr="00721A29" w:rsidRDefault="00FD73E0" w:rsidP="000D29C4">
      <w:pPr>
        <w:numPr>
          <w:ilvl w:val="0"/>
          <w:numId w:val="18"/>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скверов - 0,5.</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Для условий реконструкции указанные размеры могут быть уменьшены.</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u w:val="single"/>
          <w:lang w:val="ru-RU"/>
        </w:rPr>
        <w:t>Парк</w:t>
      </w:r>
      <w:r w:rsidRPr="00721A29">
        <w:rPr>
          <w:rFonts w:ascii="Bookman Old Style" w:hAnsi="Bookman Old Style" w:cs="Bookman Old Style"/>
          <w:sz w:val="24"/>
          <w:szCs w:val="24"/>
          <w:lang w:val="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как правило не менее 5 га. Величина территории парка в условиях реконструкции определяется существующей градостроительной ситуацией. Структура использования территории парка может быть следующей (в % от общей территории парка):</w:t>
      </w:r>
    </w:p>
    <w:p w:rsidR="00FD73E0" w:rsidRPr="00721A29" w:rsidRDefault="00FD73E0" w:rsidP="000D29C4">
      <w:pPr>
        <w:numPr>
          <w:ilvl w:val="0"/>
          <w:numId w:val="1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зеленые насаждения и водоемы - не менее 70;</w:t>
      </w:r>
    </w:p>
    <w:p w:rsidR="00FD73E0" w:rsidRPr="00721A29" w:rsidRDefault="00FD73E0" w:rsidP="000D29C4">
      <w:pPr>
        <w:numPr>
          <w:ilvl w:val="0"/>
          <w:numId w:val="19"/>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аллеи, дорожки, площадки - 20-25;</w:t>
      </w:r>
    </w:p>
    <w:p w:rsidR="00FD73E0" w:rsidRPr="00721A29" w:rsidRDefault="00FD73E0" w:rsidP="000D29C4">
      <w:pPr>
        <w:numPr>
          <w:ilvl w:val="0"/>
          <w:numId w:val="19"/>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сооружения и застройка - 5-7;</w:t>
      </w:r>
    </w:p>
    <w:p w:rsidR="00FD73E0" w:rsidRPr="00721A29" w:rsidRDefault="00FD73E0" w:rsidP="000D29C4">
      <w:pPr>
        <w:numPr>
          <w:ilvl w:val="0"/>
          <w:numId w:val="1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площадь застройки не должна превышать 7 % территории парка;</w:t>
      </w:r>
    </w:p>
    <w:p w:rsidR="00FD73E0" w:rsidRPr="00721A29" w:rsidRDefault="00FD73E0" w:rsidP="000D29C4">
      <w:pPr>
        <w:numPr>
          <w:ilvl w:val="0"/>
          <w:numId w:val="1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расстояние между границей территории жилой застройки и ближним краем паркового массива следует принимать не менее 30 м;</w:t>
      </w:r>
    </w:p>
    <w:p w:rsidR="00FD73E0" w:rsidRPr="00721A29" w:rsidRDefault="00FD73E0" w:rsidP="000D29C4">
      <w:pPr>
        <w:numPr>
          <w:ilvl w:val="0"/>
          <w:numId w:val="1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автостоянки для посетителей парка следует размещать за пределами его территории, во не далее 400 м от входа и проектировать из расчета 10 машиномест на 100 единовременных посетителей;</w:t>
      </w:r>
    </w:p>
    <w:p w:rsidR="00FD73E0" w:rsidRPr="00721A29" w:rsidRDefault="00FD73E0" w:rsidP="000D29C4">
      <w:pPr>
        <w:numPr>
          <w:ilvl w:val="0"/>
          <w:numId w:val="19"/>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размеры земельных участков автостоянок на одно место следует принимать: для легковых автомобилей -25 м</w:t>
      </w:r>
      <w:r w:rsidRPr="00721A29">
        <w:rPr>
          <w:rFonts w:ascii="Bookman Old Style" w:hAnsi="Bookman Old Style" w:cs="Bookman Old Style"/>
          <w:sz w:val="24"/>
          <w:szCs w:val="24"/>
          <w:vertAlign w:val="superscript"/>
          <w:lang w:val="ru-RU"/>
        </w:rPr>
        <w:t>2</w:t>
      </w:r>
      <w:r w:rsidRPr="00721A29">
        <w:rPr>
          <w:rFonts w:ascii="Bookman Old Style" w:hAnsi="Bookman Old Style" w:cs="Bookman Old Style"/>
          <w:sz w:val="24"/>
          <w:szCs w:val="24"/>
          <w:lang w:val="ru-RU"/>
        </w:rPr>
        <w:t>, автобусов - 40 м</w:t>
      </w:r>
      <w:r w:rsidRPr="00721A29">
        <w:rPr>
          <w:rFonts w:ascii="Bookman Old Style" w:hAnsi="Bookman Old Style" w:cs="Bookman Old Style"/>
          <w:sz w:val="24"/>
          <w:szCs w:val="24"/>
          <w:vertAlign w:val="superscript"/>
          <w:lang w:val="ru-RU"/>
        </w:rPr>
        <w:t>2</w:t>
      </w:r>
      <w:r w:rsidRPr="00721A29">
        <w:rPr>
          <w:rFonts w:ascii="Bookman Old Style" w:hAnsi="Bookman Old Style" w:cs="Bookman Old Style"/>
          <w:sz w:val="24"/>
          <w:szCs w:val="24"/>
          <w:lang w:val="ru-RU"/>
        </w:rPr>
        <w:t>, для велосипедов - 0,9 м</w:t>
      </w:r>
      <w:r w:rsidRPr="00721A29">
        <w:rPr>
          <w:rFonts w:ascii="Bookman Old Style" w:hAnsi="Bookman Old Style" w:cs="Bookman Old Style"/>
          <w:sz w:val="24"/>
          <w:szCs w:val="24"/>
          <w:vertAlign w:val="superscript"/>
          <w:lang w:val="ru-RU"/>
        </w:rPr>
        <w:t>2</w:t>
      </w:r>
      <w:r w:rsidRPr="00721A29">
        <w:rPr>
          <w:rFonts w:ascii="Bookman Old Style" w:hAnsi="Bookman Old Style" w:cs="Bookman Old Style"/>
          <w:sz w:val="24"/>
          <w:szCs w:val="24"/>
          <w:lang w:val="ru-RU"/>
        </w:rPr>
        <w:t>.</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u w:val="single"/>
          <w:lang w:val="ru-RU"/>
        </w:rPr>
        <w:t>Сад</w:t>
      </w:r>
      <w:r w:rsidRPr="00721A29">
        <w:rPr>
          <w:rFonts w:ascii="Bookman Old Style" w:hAnsi="Bookman Old Style" w:cs="Bookman Old Style"/>
          <w:sz w:val="24"/>
          <w:szCs w:val="24"/>
          <w:lang w:val="ru-RU"/>
        </w:rPr>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3-х до 5 га. Структура использования территории сада может быть следующей (% от общей площади сада):</w:t>
      </w:r>
    </w:p>
    <w:p w:rsidR="00FD73E0" w:rsidRPr="00721A29" w:rsidRDefault="00FD73E0" w:rsidP="000D29C4">
      <w:pPr>
        <w:numPr>
          <w:ilvl w:val="0"/>
          <w:numId w:val="20"/>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зеленые</w:t>
      </w:r>
      <w:r w:rsidR="001D0D7B">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насаждения и водоемы - 80-90;</w:t>
      </w:r>
    </w:p>
    <w:p w:rsidR="00FD73E0" w:rsidRPr="00721A29" w:rsidRDefault="00FD73E0" w:rsidP="000D29C4">
      <w:pPr>
        <w:numPr>
          <w:ilvl w:val="0"/>
          <w:numId w:val="20"/>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аллеи, дорожки, площадки -8-15;</w:t>
      </w:r>
    </w:p>
    <w:p w:rsidR="00FD73E0" w:rsidRPr="00721A29" w:rsidRDefault="00FD73E0" w:rsidP="000D29C4">
      <w:pPr>
        <w:numPr>
          <w:ilvl w:val="0"/>
          <w:numId w:val="20"/>
        </w:numPr>
        <w:shd w:val="clear" w:color="auto" w:fill="FFFFFF"/>
        <w:autoSpaceDE w:val="0"/>
        <w:autoSpaceDN w:val="0"/>
        <w:adjustRightInd w:val="0"/>
        <w:ind w:left="0" w:firstLine="426"/>
        <w:jc w:val="both"/>
        <w:rPr>
          <w:rFonts w:ascii="Bookman Old Style" w:hAnsi="Bookman Old Style" w:cs="Bookman Old Style"/>
          <w:sz w:val="24"/>
          <w:szCs w:val="24"/>
        </w:rPr>
      </w:pPr>
      <w:r w:rsidRPr="00721A29">
        <w:rPr>
          <w:rFonts w:ascii="Bookman Old Style" w:hAnsi="Bookman Old Style" w:cs="Bookman Old Style"/>
          <w:sz w:val="24"/>
          <w:szCs w:val="24"/>
        </w:rPr>
        <w:t>сооружения и застройка - 2-5.</w:t>
      </w:r>
    </w:p>
    <w:p w:rsidR="00FD73E0" w:rsidRPr="00721A29" w:rsidRDefault="00FD73E0" w:rsidP="000D29C4">
      <w:pPr>
        <w:numPr>
          <w:ilvl w:val="0"/>
          <w:numId w:val="21"/>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предусматривать площадки для кратковременного отдыха.</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u w:val="single"/>
          <w:lang w:val="ru-RU"/>
        </w:rPr>
        <w:t>Сквер</w:t>
      </w:r>
      <w:r w:rsidRPr="00721A29">
        <w:rPr>
          <w:rFonts w:ascii="Bookman Old Style" w:hAnsi="Bookman Old Style" w:cs="Bookman Old Style"/>
          <w:sz w:val="24"/>
          <w:szCs w:val="24"/>
          <w:lang w:val="ru-RU"/>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lastRenderedPageBreak/>
        <w:t>Структура использования территории сквера может быть следующей (% от общей площади):</w:t>
      </w:r>
    </w:p>
    <w:p w:rsidR="00FD73E0" w:rsidRPr="00721A29" w:rsidRDefault="001D0D7B" w:rsidP="000D29C4">
      <w:pPr>
        <w:shd w:val="clear" w:color="auto" w:fill="FFFFFF"/>
        <w:autoSpaceDE w:val="0"/>
        <w:autoSpaceDN w:val="0"/>
        <w:adjustRightInd w:val="0"/>
        <w:ind w:firstLine="426"/>
        <w:jc w:val="both"/>
        <w:rPr>
          <w:rFonts w:ascii="Bookman Old Style" w:hAnsi="Bookman Old Style" w:cs="Bookman Old Style"/>
          <w:sz w:val="24"/>
          <w:szCs w:val="24"/>
        </w:rPr>
      </w:pPr>
      <w:r>
        <w:rPr>
          <w:rFonts w:ascii="Bookman Old Style" w:hAnsi="Bookman Old Style" w:cs="Bookman Old Style"/>
          <w:sz w:val="24"/>
          <w:szCs w:val="24"/>
          <w:lang w:val="ru-RU"/>
        </w:rPr>
        <w:t>н</w:t>
      </w:r>
      <w:r w:rsidR="00FD73E0" w:rsidRPr="00721A29">
        <w:rPr>
          <w:rFonts w:ascii="Bookman Old Style" w:hAnsi="Bookman Old Style" w:cs="Bookman Old Style"/>
          <w:sz w:val="24"/>
          <w:szCs w:val="24"/>
        </w:rPr>
        <w:t>а</w:t>
      </w:r>
      <w:r>
        <w:rPr>
          <w:rFonts w:ascii="Bookman Old Style" w:hAnsi="Bookman Old Style" w:cs="Bookman Old Style"/>
          <w:sz w:val="24"/>
          <w:szCs w:val="24"/>
          <w:lang w:val="ru-RU"/>
        </w:rPr>
        <w:t xml:space="preserve"> </w:t>
      </w:r>
      <w:r w:rsidR="00FD73E0" w:rsidRPr="00721A29">
        <w:rPr>
          <w:rFonts w:ascii="Bookman Old Style" w:hAnsi="Bookman Old Style" w:cs="Bookman Old Style"/>
          <w:sz w:val="24"/>
          <w:szCs w:val="24"/>
        </w:rPr>
        <w:t>улицах и площадях:</w:t>
      </w:r>
    </w:p>
    <w:p w:rsidR="00FD73E0" w:rsidRPr="00721A29" w:rsidRDefault="00FD73E0" w:rsidP="000D29C4">
      <w:pPr>
        <w:numPr>
          <w:ilvl w:val="0"/>
          <w:numId w:val="2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территории зеленых насаждений и водоемов - 60-75;</w:t>
      </w:r>
    </w:p>
    <w:p w:rsidR="00FD73E0" w:rsidRPr="00721A29" w:rsidRDefault="00FD73E0" w:rsidP="000D29C4">
      <w:pPr>
        <w:numPr>
          <w:ilvl w:val="0"/>
          <w:numId w:val="2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аллеи, дорожки, площадки, малые формы - 40-25;</w:t>
      </w:r>
    </w:p>
    <w:p w:rsidR="00FD73E0" w:rsidRPr="00721A29" w:rsidRDefault="00FD73E0" w:rsidP="000D29C4">
      <w:pPr>
        <w:numPr>
          <w:ilvl w:val="0"/>
          <w:numId w:val="2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в жилых районах, на жилых улицах, между домами, перед отдельными зданиями:</w:t>
      </w:r>
    </w:p>
    <w:p w:rsidR="00FD73E0" w:rsidRPr="00721A29" w:rsidRDefault="00FD73E0" w:rsidP="000D29C4">
      <w:pPr>
        <w:numPr>
          <w:ilvl w:val="0"/>
          <w:numId w:val="2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территории зеленых насаждений и водоемов - 70-80;</w:t>
      </w:r>
    </w:p>
    <w:p w:rsidR="00FD73E0" w:rsidRPr="00721A29" w:rsidRDefault="00FD73E0" w:rsidP="000D29C4">
      <w:pPr>
        <w:numPr>
          <w:ilvl w:val="0"/>
          <w:numId w:val="2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аллеи, дорожки, площадки, малые формы - 30-20;</w:t>
      </w:r>
    </w:p>
    <w:p w:rsidR="00FD73E0" w:rsidRPr="00721A29" w:rsidRDefault="00FD73E0" w:rsidP="000D29C4">
      <w:pPr>
        <w:numPr>
          <w:ilvl w:val="0"/>
          <w:numId w:val="22"/>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ширина пешеходных дорожек должна быть кратна 0,75 м (ширина полосы движения 1 человека).</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rPr>
      </w:pPr>
      <w:r w:rsidRPr="00721A29">
        <w:rPr>
          <w:rFonts w:ascii="Bookman Old Style" w:hAnsi="Bookman Old Style" w:cs="Bookman Old Style"/>
          <w:sz w:val="24"/>
          <w:szCs w:val="24"/>
        </w:rPr>
        <w:t>Для</w:t>
      </w:r>
      <w:r w:rsidR="00374F6D">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маломобильных</w:t>
      </w:r>
      <w:r w:rsidR="00374F6D">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групп</w:t>
      </w:r>
      <w:r w:rsidR="00374F6D">
        <w:rPr>
          <w:rFonts w:ascii="Bookman Old Style" w:hAnsi="Bookman Old Style" w:cs="Bookman Old Style"/>
          <w:sz w:val="24"/>
          <w:szCs w:val="24"/>
          <w:lang w:val="ru-RU"/>
        </w:rPr>
        <w:t xml:space="preserve"> </w:t>
      </w:r>
      <w:r w:rsidRPr="00721A29">
        <w:rPr>
          <w:rFonts w:ascii="Bookman Old Style" w:hAnsi="Bookman Old Style" w:cs="Bookman Old Style"/>
          <w:sz w:val="24"/>
          <w:szCs w:val="24"/>
        </w:rPr>
        <w:t>населения:</w:t>
      </w:r>
    </w:p>
    <w:p w:rsidR="00FD73E0" w:rsidRPr="00721A29" w:rsidRDefault="00FD73E0" w:rsidP="000D29C4">
      <w:pPr>
        <w:numPr>
          <w:ilvl w:val="0"/>
          <w:numId w:val="23"/>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ширина дорожек при встречном движении инвалидов на креслах-колясках - не менее 1,8 м (с учетом габаритных размеров кресел-колясок);</w:t>
      </w:r>
    </w:p>
    <w:p w:rsidR="00FD73E0" w:rsidRPr="00721A29" w:rsidRDefault="00FD73E0" w:rsidP="000D29C4">
      <w:pPr>
        <w:numPr>
          <w:ilvl w:val="0"/>
          <w:numId w:val="23"/>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продольный уклон при движении не должен превышать 5%, при устройстве съездов с тротуаров около зданий и в затесненных местах допускается увеличивать продольный уклон до 10 % на протяжении не более 10м;</w:t>
      </w:r>
    </w:p>
    <w:p w:rsidR="00FD73E0" w:rsidRPr="00721A29" w:rsidRDefault="00FD73E0" w:rsidP="000D29C4">
      <w:pPr>
        <w:numPr>
          <w:ilvl w:val="0"/>
          <w:numId w:val="23"/>
        </w:numPr>
        <w:shd w:val="clear" w:color="auto" w:fill="FFFFFF"/>
        <w:autoSpaceDE w:val="0"/>
        <w:autoSpaceDN w:val="0"/>
        <w:adjustRightInd w:val="0"/>
        <w:ind w:left="0"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поперечный уклон пути движения следует принимать 1-2 %.</w:t>
      </w:r>
    </w:p>
    <w:p w:rsidR="00FD73E0" w:rsidRPr="00721A29"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Покрытия площадок, дорожно-тропиночной сети в пределах рекреационных территории следует применять из плиток, щебня и других прочных минеральных материалов, асфальтовое покрытие - в исключительных случаях.</w:t>
      </w:r>
    </w:p>
    <w:p w:rsidR="00FD73E0"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r w:rsidRPr="00721A29">
        <w:rPr>
          <w:rFonts w:ascii="Bookman Old Style" w:hAnsi="Bookman Old Style" w:cs="Bookman Old Style"/>
          <w:sz w:val="24"/>
          <w:szCs w:val="24"/>
          <w:lang w:val="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FD73E0" w:rsidRDefault="00FD73E0" w:rsidP="000D29C4">
      <w:pPr>
        <w:shd w:val="clear" w:color="auto" w:fill="FFFFFF"/>
        <w:autoSpaceDE w:val="0"/>
        <w:autoSpaceDN w:val="0"/>
        <w:adjustRightInd w:val="0"/>
        <w:ind w:firstLine="426"/>
        <w:jc w:val="both"/>
        <w:rPr>
          <w:rFonts w:ascii="Bookman Old Style" w:hAnsi="Bookman Old Style" w:cs="Bookman Old Style"/>
          <w:sz w:val="24"/>
          <w:szCs w:val="24"/>
          <w:lang w:val="ru-RU"/>
        </w:rPr>
      </w:pPr>
    </w:p>
    <w:p w:rsidR="00FD73E0" w:rsidRPr="00F12F6C" w:rsidRDefault="00FD73E0" w:rsidP="000D29C4">
      <w:pPr>
        <w:shd w:val="clear" w:color="auto" w:fill="FFFFFF"/>
        <w:autoSpaceDE w:val="0"/>
        <w:autoSpaceDN w:val="0"/>
        <w:adjustRightInd w:val="0"/>
        <w:ind w:firstLine="0"/>
        <w:jc w:val="both"/>
        <w:rPr>
          <w:rFonts w:ascii="Bookman Old Style" w:hAnsi="Bookman Old Style" w:cs="Bookman Old Style"/>
          <w:sz w:val="24"/>
          <w:szCs w:val="24"/>
          <w:lang w:val="ru-RU"/>
        </w:rPr>
      </w:pPr>
      <w:r>
        <w:rPr>
          <w:rFonts w:ascii="Bookman Old Style" w:hAnsi="Bookman Old Style" w:cs="Bookman Old Style"/>
          <w:b/>
          <w:bCs/>
          <w:color w:val="3366FF"/>
          <w:sz w:val="24"/>
          <w:szCs w:val="24"/>
          <w:lang w:val="ru-RU"/>
        </w:rPr>
        <w:t xml:space="preserve">Р2 – зона </w:t>
      </w:r>
      <w:r w:rsidR="00E6670E">
        <w:rPr>
          <w:rFonts w:ascii="Bookman Old Style" w:hAnsi="Bookman Old Style" w:cs="Bookman Old Style"/>
          <w:b/>
          <w:bCs/>
          <w:color w:val="3366FF"/>
          <w:sz w:val="24"/>
          <w:szCs w:val="24"/>
          <w:lang w:val="ru-RU"/>
        </w:rPr>
        <w:t xml:space="preserve">перспективных </w:t>
      </w:r>
      <w:r>
        <w:rPr>
          <w:rFonts w:ascii="Bookman Old Style" w:hAnsi="Bookman Old Style" w:cs="Bookman Old Style"/>
          <w:b/>
          <w:bCs/>
          <w:color w:val="3366FF"/>
          <w:sz w:val="24"/>
          <w:szCs w:val="24"/>
          <w:lang w:val="ru-RU"/>
        </w:rPr>
        <w:t>учреждений отдыха и туризма</w:t>
      </w:r>
      <w:r w:rsidR="00E6670E">
        <w:rPr>
          <w:rFonts w:ascii="Bookman Old Style" w:hAnsi="Bookman Old Style" w:cs="Bookman Old Style"/>
          <w:b/>
          <w:bCs/>
          <w:color w:val="3366FF"/>
          <w:sz w:val="24"/>
          <w:szCs w:val="24"/>
          <w:lang w:val="ru-RU"/>
        </w:rPr>
        <w:t xml:space="preserve"> (базы отдыха, санатории)</w:t>
      </w:r>
    </w:p>
    <w:p w:rsidR="00E6670E" w:rsidRDefault="00FD73E0" w:rsidP="000D29C4">
      <w:pPr>
        <w:jc w:val="both"/>
        <w:rPr>
          <w:rFonts w:ascii="Bookman Old Style" w:hAnsi="Bookman Old Style" w:cs="Bookman Old Style"/>
          <w:sz w:val="24"/>
          <w:szCs w:val="24"/>
          <w:lang w:val="ru-RU"/>
        </w:rPr>
      </w:pPr>
      <w:r w:rsidRPr="002702FB">
        <w:rPr>
          <w:rFonts w:ascii="Bookman Old Style" w:hAnsi="Bookman Old Style" w:cs="Bookman Old Style"/>
          <w:sz w:val="24"/>
          <w:szCs w:val="24"/>
          <w:lang w:val="ru-RU"/>
        </w:rPr>
        <w:t>Зона Р2</w:t>
      </w:r>
      <w:r w:rsidR="00E6670E">
        <w:rPr>
          <w:rFonts w:ascii="Bookman Old Style" w:hAnsi="Bookman Old Style" w:cs="Bookman Old Style"/>
          <w:sz w:val="24"/>
          <w:szCs w:val="24"/>
          <w:lang w:val="ru-RU"/>
        </w:rPr>
        <w:t xml:space="preserve"> предназначена для перспективного развития учреждений отдыха и туризма.</w:t>
      </w:r>
    </w:p>
    <w:p w:rsidR="00E6670E" w:rsidRDefault="00E6670E" w:rsidP="00E6670E">
      <w:pPr>
        <w:ind w:firstLine="567"/>
        <w:jc w:val="both"/>
        <w:rPr>
          <w:rFonts w:ascii="Bookman Old Style" w:hAnsi="Bookman Old Style" w:cs="Bookman Old Style"/>
          <w:sz w:val="24"/>
          <w:szCs w:val="24"/>
          <w:lang w:val="ru-RU"/>
        </w:rPr>
      </w:pPr>
      <w:r w:rsidRPr="009A7842">
        <w:rPr>
          <w:rFonts w:ascii="Bookman Old Style" w:hAnsi="Bookman Old Style" w:cs="Bookman Old Style"/>
          <w:sz w:val="24"/>
          <w:szCs w:val="24"/>
          <w:lang w:val="ru-RU"/>
        </w:rPr>
        <w:t>Определение видов разрешенного использования земельных участков с последующим перезонированием данной территории возможно после разработки и утверждения градостроительной документации о застройке территории (проекты планировки, проекты межевания, проекты застройки).</w:t>
      </w:r>
    </w:p>
    <w:p w:rsidR="00722062" w:rsidRDefault="00722062" w:rsidP="00E6670E">
      <w:pPr>
        <w:ind w:firstLine="567"/>
        <w:jc w:val="both"/>
        <w:rPr>
          <w:rFonts w:ascii="Bookman Old Style" w:hAnsi="Bookman Old Style" w:cs="Bookman Old Style"/>
          <w:sz w:val="24"/>
          <w:szCs w:val="24"/>
          <w:lang w:val="ru-RU"/>
        </w:rPr>
      </w:pPr>
    </w:p>
    <w:p w:rsidR="00722062" w:rsidRPr="00722062" w:rsidRDefault="00722062" w:rsidP="00722062">
      <w:pPr>
        <w:ind w:firstLine="0"/>
        <w:jc w:val="both"/>
        <w:rPr>
          <w:rFonts w:ascii="Bookman Old Style" w:hAnsi="Bookman Old Style" w:cs="Bookman Old Style"/>
          <w:b/>
          <w:bCs/>
          <w:color w:val="0070C0"/>
          <w:sz w:val="24"/>
          <w:szCs w:val="24"/>
          <w:lang w:val="ru-RU"/>
        </w:rPr>
      </w:pPr>
      <w:r w:rsidRPr="00722062">
        <w:rPr>
          <w:rFonts w:ascii="Bookman Old Style" w:hAnsi="Bookman Old Style" w:cs="Bookman Old Style"/>
          <w:b/>
          <w:bCs/>
          <w:color w:val="0070C0"/>
          <w:sz w:val="24"/>
          <w:szCs w:val="24"/>
          <w:lang w:val="ru-RU"/>
        </w:rPr>
        <w:t>Л1 – зона лес</w:t>
      </w:r>
      <w:r>
        <w:rPr>
          <w:rFonts w:ascii="Bookman Old Style" w:hAnsi="Bookman Old Style" w:cs="Bookman Old Style"/>
          <w:b/>
          <w:bCs/>
          <w:color w:val="0070C0"/>
          <w:sz w:val="24"/>
          <w:szCs w:val="24"/>
          <w:lang w:val="ru-RU"/>
        </w:rPr>
        <w:t>ов</w:t>
      </w:r>
    </w:p>
    <w:p w:rsidR="00722062" w:rsidRPr="00084CAA" w:rsidRDefault="00722062" w:rsidP="00722062">
      <w:pPr>
        <w:jc w:val="both"/>
        <w:rPr>
          <w:rFonts w:ascii="Bookman Old Style" w:hAnsi="Bookman Old Style" w:cs="Bookman Old Style"/>
          <w:sz w:val="24"/>
          <w:szCs w:val="24"/>
          <w:lang w:val="ru-RU"/>
        </w:rPr>
      </w:pPr>
      <w:r w:rsidRPr="005E7D72">
        <w:rPr>
          <w:rFonts w:ascii="Bookman Old Style" w:hAnsi="Bookman Old Style"/>
          <w:sz w:val="24"/>
          <w:szCs w:val="24"/>
          <w:lang w:val="ru-RU"/>
        </w:rPr>
        <w:t xml:space="preserve">Градостроительные регламенты для лесов </w:t>
      </w:r>
      <w:r w:rsidRPr="00E24FD5">
        <w:rPr>
          <w:rFonts w:ascii="Bookman Old Style" w:hAnsi="Bookman Old Style" w:cs="Bookman Old Style"/>
          <w:sz w:val="24"/>
          <w:szCs w:val="24"/>
          <w:lang w:val="ru-RU"/>
        </w:rPr>
        <w:t>не устанавливаются в соответствии с п. 6 ст. 36 Градостроительного кодекса РФ</w:t>
      </w:r>
      <w:r>
        <w:rPr>
          <w:rFonts w:ascii="Bookman Old Style" w:hAnsi="Bookman Old Style" w:cs="Bookman Old Style"/>
          <w:sz w:val="24"/>
          <w:szCs w:val="24"/>
          <w:lang w:val="ru-RU"/>
        </w:rPr>
        <w:t>.</w:t>
      </w:r>
    </w:p>
    <w:p w:rsidR="00722062" w:rsidRDefault="00722062" w:rsidP="000D29C4">
      <w:pPr>
        <w:jc w:val="both"/>
        <w:rPr>
          <w:rFonts w:ascii="Bookman Old Style" w:hAnsi="Bookman Old Style" w:cs="Bookman Old Style"/>
          <w:sz w:val="24"/>
          <w:szCs w:val="24"/>
          <w:lang w:val="ru-RU"/>
        </w:rPr>
      </w:pPr>
    </w:p>
    <w:p w:rsidR="00F93D08" w:rsidRDefault="00F93D08" w:rsidP="000D29C4">
      <w:pPr>
        <w:jc w:val="both"/>
        <w:rPr>
          <w:rFonts w:ascii="Bookman Old Style" w:hAnsi="Bookman Old Style" w:cs="Bookman Old Style"/>
          <w:sz w:val="24"/>
          <w:szCs w:val="24"/>
          <w:lang w:val="ru-RU"/>
        </w:rPr>
      </w:pPr>
    </w:p>
    <w:p w:rsidR="00F93D08" w:rsidRDefault="00F93D08" w:rsidP="000D29C4">
      <w:pPr>
        <w:jc w:val="both"/>
        <w:rPr>
          <w:rFonts w:ascii="Bookman Old Style" w:hAnsi="Bookman Old Style" w:cs="Bookman Old Style"/>
          <w:sz w:val="24"/>
          <w:szCs w:val="24"/>
          <w:lang w:val="ru-RU"/>
        </w:rPr>
      </w:pPr>
    </w:p>
    <w:p w:rsidR="00F93D08" w:rsidRDefault="00F93D08" w:rsidP="000D29C4">
      <w:pPr>
        <w:jc w:val="both"/>
        <w:rPr>
          <w:rFonts w:ascii="Bookman Old Style" w:hAnsi="Bookman Old Style" w:cs="Bookman Old Style"/>
          <w:sz w:val="24"/>
          <w:szCs w:val="24"/>
          <w:lang w:val="ru-RU"/>
        </w:rPr>
      </w:pPr>
    </w:p>
    <w:p w:rsidR="00F93D08" w:rsidRPr="00EF651B" w:rsidRDefault="00F93D08" w:rsidP="000D29C4">
      <w:pPr>
        <w:jc w:val="both"/>
        <w:rPr>
          <w:rFonts w:ascii="Bookman Old Style" w:hAnsi="Bookman Old Style" w:cs="Bookman Old Style"/>
          <w:sz w:val="24"/>
          <w:szCs w:val="24"/>
          <w:lang w:val="ru-RU"/>
        </w:rPr>
      </w:pPr>
    </w:p>
    <w:p w:rsidR="00FD73E0" w:rsidRPr="00722062" w:rsidRDefault="00FD73E0" w:rsidP="000D29C4">
      <w:pPr>
        <w:ind w:firstLine="0"/>
        <w:jc w:val="both"/>
        <w:rPr>
          <w:rFonts w:ascii="Bookman Old Style" w:hAnsi="Bookman Old Style" w:cs="Bookman Old Style"/>
          <w:b/>
          <w:bCs/>
          <w:color w:val="0070C0"/>
          <w:spacing w:val="10"/>
          <w:sz w:val="28"/>
          <w:szCs w:val="28"/>
          <w:u w:val="single"/>
          <w:lang w:val="ru-RU"/>
        </w:rPr>
      </w:pPr>
      <w:r w:rsidRPr="00722062">
        <w:rPr>
          <w:rFonts w:ascii="Bookman Old Style" w:hAnsi="Bookman Old Style" w:cs="Bookman Old Style"/>
          <w:b/>
          <w:bCs/>
          <w:color w:val="0070C0"/>
          <w:spacing w:val="10"/>
          <w:sz w:val="28"/>
          <w:szCs w:val="28"/>
          <w:u w:val="single"/>
          <w:lang w:val="ru-RU"/>
        </w:rPr>
        <w:lastRenderedPageBreak/>
        <w:t>Зоны специального назначения - С</w:t>
      </w:r>
      <w:r w:rsidR="00E6670E" w:rsidRPr="00722062">
        <w:rPr>
          <w:rFonts w:ascii="Bookman Old Style" w:hAnsi="Bookman Old Style" w:cs="Bookman Old Style"/>
          <w:b/>
          <w:bCs/>
          <w:color w:val="0070C0"/>
          <w:spacing w:val="10"/>
          <w:sz w:val="28"/>
          <w:szCs w:val="28"/>
          <w:u w:val="single"/>
          <w:lang w:val="ru-RU"/>
        </w:rPr>
        <w:t>п</w:t>
      </w:r>
    </w:p>
    <w:p w:rsidR="00FD73E0" w:rsidRPr="00722062" w:rsidRDefault="00FD73E0" w:rsidP="000D29C4">
      <w:pPr>
        <w:ind w:firstLine="0"/>
        <w:jc w:val="both"/>
        <w:rPr>
          <w:rFonts w:ascii="Bookman Old Style" w:hAnsi="Bookman Old Style" w:cs="Bookman Old Style"/>
          <w:b/>
          <w:bCs/>
          <w:color w:val="0070C0"/>
          <w:spacing w:val="10"/>
          <w:sz w:val="24"/>
          <w:szCs w:val="24"/>
          <w:lang w:val="ru-RU"/>
        </w:rPr>
      </w:pPr>
    </w:p>
    <w:p w:rsidR="00FD73E0" w:rsidRPr="00722062" w:rsidRDefault="00FD73E0" w:rsidP="000D29C4">
      <w:pPr>
        <w:ind w:firstLine="0"/>
        <w:jc w:val="both"/>
        <w:rPr>
          <w:rFonts w:ascii="Bookman Old Style" w:hAnsi="Bookman Old Style" w:cs="Bookman Old Style"/>
          <w:b/>
          <w:bCs/>
          <w:color w:val="0070C0"/>
          <w:spacing w:val="10"/>
          <w:sz w:val="24"/>
          <w:szCs w:val="24"/>
          <w:lang w:val="ru-RU"/>
        </w:rPr>
      </w:pPr>
      <w:r w:rsidRPr="00722062">
        <w:rPr>
          <w:rFonts w:ascii="Bookman Old Style" w:hAnsi="Bookman Old Style" w:cs="Bookman Old Style"/>
          <w:b/>
          <w:bCs/>
          <w:color w:val="0070C0"/>
          <w:spacing w:val="10"/>
          <w:sz w:val="24"/>
          <w:szCs w:val="24"/>
          <w:lang w:val="ru-RU"/>
        </w:rPr>
        <w:t>С</w:t>
      </w:r>
      <w:r w:rsidR="00E6670E" w:rsidRPr="00722062">
        <w:rPr>
          <w:rFonts w:ascii="Bookman Old Style" w:hAnsi="Bookman Old Style" w:cs="Bookman Old Style"/>
          <w:b/>
          <w:bCs/>
          <w:color w:val="0070C0"/>
          <w:spacing w:val="10"/>
          <w:sz w:val="24"/>
          <w:szCs w:val="24"/>
          <w:lang w:val="ru-RU"/>
        </w:rPr>
        <w:t>п</w:t>
      </w:r>
      <w:r w:rsidRPr="00722062">
        <w:rPr>
          <w:rFonts w:ascii="Bookman Old Style" w:hAnsi="Bookman Old Style" w:cs="Bookman Old Style"/>
          <w:b/>
          <w:bCs/>
          <w:color w:val="0070C0"/>
          <w:spacing w:val="10"/>
          <w:sz w:val="24"/>
          <w:szCs w:val="24"/>
          <w:lang w:val="ru-RU"/>
        </w:rPr>
        <w:t xml:space="preserve">1 – зона </w:t>
      </w:r>
      <w:r w:rsidR="00E6670E" w:rsidRPr="00722062">
        <w:rPr>
          <w:rFonts w:ascii="Bookman Old Style" w:hAnsi="Bookman Old Style" w:cs="Bookman Old Style"/>
          <w:b/>
          <w:bCs/>
          <w:color w:val="0070C0"/>
          <w:spacing w:val="10"/>
          <w:sz w:val="24"/>
          <w:szCs w:val="24"/>
          <w:lang w:val="ru-RU"/>
        </w:rPr>
        <w:t>ритуального назначения (кладбища)</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Правовой режим земельных участков, расположенных в данной зоне определяется в соответствии с законом Российской Федерации от 12.01.1996 года № 8-ФЗ «О погребении и похоронном деле» (с изменениями от 21.06.1997 года, от 21.07.1998 года).</w:t>
      </w:r>
    </w:p>
    <w:p w:rsidR="00FD73E0" w:rsidRPr="00E24FD5" w:rsidRDefault="00FD73E0" w:rsidP="000D29C4">
      <w:pPr>
        <w:pStyle w:val="a6"/>
        <w:ind w:firstLine="0"/>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Основные виды разрешенного использования: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захоронения (для действующих кладбищ);</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кладбища традиционного захоронения;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мемориальные комплексы;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объекты ритуальных услуг;</w:t>
      </w:r>
    </w:p>
    <w:p w:rsidR="00FD73E0"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бюро похоронного обслуживания.</w:t>
      </w:r>
    </w:p>
    <w:p w:rsidR="00FD73E0" w:rsidRPr="00BA5F5D" w:rsidRDefault="00FD73E0" w:rsidP="000D29C4">
      <w:pPr>
        <w:pStyle w:val="a6"/>
        <w:ind w:firstLine="0"/>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Вспомогательные виды разрешенного использования</w:t>
      </w:r>
      <w:r>
        <w:rPr>
          <w:rFonts w:ascii="Bookman Old Style" w:hAnsi="Bookman Old Style" w:cs="Bookman Old Style"/>
          <w:b/>
          <w:bCs/>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зеленые насаждения;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объекты благоустройства;</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объекты необходимые для эксплуатации и функционирования кладбищ;</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открытые гостевые автостоянки для временного хранения индивидуальных легковых автомобилей;</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общественные туалеты;</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культовые объекты.</w:t>
      </w:r>
    </w:p>
    <w:p w:rsidR="00FD73E0" w:rsidRPr="00BA5F5D" w:rsidRDefault="00FD73E0" w:rsidP="000D29C4">
      <w:pPr>
        <w:pStyle w:val="a6"/>
        <w:ind w:firstLine="0"/>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Условно разрешенные виды использования</w:t>
      </w:r>
      <w:r>
        <w:rPr>
          <w:rFonts w:ascii="Bookman Old Style" w:hAnsi="Bookman Old Style" w:cs="Bookman Old Style"/>
          <w:b/>
          <w:bCs/>
          <w:sz w:val="24"/>
          <w:szCs w:val="24"/>
          <w:lang w:val="ru-RU"/>
        </w:rPr>
        <w:t>:</w:t>
      </w:r>
    </w:p>
    <w:p w:rsidR="00FD73E0"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захоронения (для закрытых кладбищ).</w:t>
      </w:r>
    </w:p>
    <w:p w:rsidR="00FD73E0" w:rsidRPr="00E24FD5" w:rsidRDefault="00FD73E0" w:rsidP="000D29C4">
      <w:pPr>
        <w:pStyle w:val="a6"/>
        <w:ind w:firstLine="0"/>
        <w:rPr>
          <w:rFonts w:ascii="Bookman Old Style" w:hAnsi="Bookman Old Style" w:cs="Bookman Old Style"/>
          <w:b/>
          <w:bCs/>
          <w:sz w:val="24"/>
          <w:szCs w:val="24"/>
          <w:lang w:val="ru-RU"/>
        </w:rPr>
      </w:pPr>
      <w:r w:rsidRPr="00E24FD5">
        <w:rPr>
          <w:rFonts w:ascii="Bookman Old Style" w:hAnsi="Bookman Old Style" w:cs="Bookman Old Style"/>
          <w:b/>
          <w:bCs/>
          <w:sz w:val="24"/>
          <w:szCs w:val="24"/>
          <w:lang w:val="ru-RU"/>
        </w:rPr>
        <w:t>Параметры и условия физических и градостроительных изменений:</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w:t>
      </w:r>
      <w:r w:rsidRPr="00E24FD5">
        <w:rPr>
          <w:rFonts w:ascii="Bookman Old Style" w:hAnsi="Bookman Old Style" w:cs="Bookman Old Style"/>
          <w:sz w:val="24"/>
          <w:szCs w:val="24"/>
          <w:lang w:val="ru-RU"/>
        </w:rPr>
        <w:tab/>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расстояние от границ участков:</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кладбищ традиционного захоронения:</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до красной линии – 6 м</w:t>
      </w:r>
      <w:r>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до стен жилых домов – 300 м</w:t>
      </w:r>
      <w:r>
        <w:rPr>
          <w:rFonts w:ascii="Bookman Old Style" w:hAnsi="Bookman Old Style" w:cs="Bookman Old Style"/>
          <w:sz w:val="24"/>
          <w:szCs w:val="24"/>
          <w:lang w:val="ru-RU"/>
        </w:rPr>
        <w:t>;</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w:t>
      </w:r>
      <w:r w:rsidRPr="00E24FD5">
        <w:rPr>
          <w:rFonts w:ascii="Bookman Old Style" w:hAnsi="Bookman Old Style" w:cs="Bookman Old Style"/>
          <w:sz w:val="24"/>
          <w:szCs w:val="24"/>
          <w:lang w:val="ru-RU"/>
        </w:rPr>
        <w:tab/>
        <w:t>до зданий общеобразовательных школ, детских дошкольных и лечебных учреждений – 300 м;</w:t>
      </w:r>
    </w:p>
    <w:p w:rsidR="00FD73E0" w:rsidRPr="00E24FD5" w:rsidRDefault="00FD73E0" w:rsidP="000D29C4">
      <w:pPr>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ab/>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FD73E0" w:rsidRDefault="00FD73E0" w:rsidP="000D29C4">
      <w:pPr>
        <w:ind w:firstLine="540"/>
        <w:jc w:val="both"/>
        <w:rPr>
          <w:rFonts w:ascii="Bookman Old Style" w:hAnsi="Bookman Old Style" w:cs="Bookman Old Style"/>
          <w:sz w:val="24"/>
          <w:szCs w:val="24"/>
          <w:lang w:val="ru-RU"/>
        </w:rPr>
      </w:pPr>
    </w:p>
    <w:p w:rsidR="00FD73E0" w:rsidRPr="00722062" w:rsidRDefault="00722062" w:rsidP="000D29C4">
      <w:pPr>
        <w:ind w:firstLine="0"/>
        <w:jc w:val="both"/>
        <w:rPr>
          <w:rFonts w:ascii="Bookman Old Style" w:hAnsi="Bookman Old Style" w:cs="Bookman Old Style"/>
          <w:b/>
          <w:bCs/>
          <w:color w:val="0070C0"/>
          <w:sz w:val="24"/>
          <w:szCs w:val="24"/>
          <w:lang w:val="ru-RU"/>
        </w:rPr>
      </w:pPr>
      <w:r>
        <w:rPr>
          <w:rFonts w:ascii="Bookman Old Style" w:hAnsi="Bookman Old Style" w:cs="Bookman Old Style"/>
          <w:b/>
          <w:bCs/>
          <w:color w:val="0070C0"/>
          <w:sz w:val="24"/>
          <w:szCs w:val="24"/>
          <w:lang w:val="ru-RU"/>
        </w:rPr>
        <w:t>Сп</w:t>
      </w:r>
      <w:r w:rsidR="00FD73E0" w:rsidRPr="00722062">
        <w:rPr>
          <w:rFonts w:ascii="Bookman Old Style" w:hAnsi="Bookman Old Style" w:cs="Bookman Old Style"/>
          <w:b/>
          <w:bCs/>
          <w:color w:val="0070C0"/>
          <w:sz w:val="24"/>
          <w:szCs w:val="24"/>
          <w:lang w:val="ru-RU"/>
        </w:rPr>
        <w:t xml:space="preserve">2 – зона </w:t>
      </w:r>
      <w:r>
        <w:rPr>
          <w:rFonts w:ascii="Bookman Old Style" w:hAnsi="Bookman Old Style" w:cs="Bookman Old Style"/>
          <w:b/>
          <w:bCs/>
          <w:color w:val="0070C0"/>
          <w:sz w:val="24"/>
          <w:szCs w:val="24"/>
          <w:lang w:val="ru-RU"/>
        </w:rPr>
        <w:t>складирования бытовых отходов</w:t>
      </w:r>
    </w:p>
    <w:p w:rsidR="00FD73E0" w:rsidRPr="00D84930" w:rsidRDefault="00FD73E0" w:rsidP="000D29C4">
      <w:pPr>
        <w:ind w:firstLine="0"/>
        <w:jc w:val="both"/>
        <w:rPr>
          <w:rFonts w:ascii="Bookman Old Style" w:hAnsi="Bookman Old Style" w:cs="Bookman Old Style"/>
          <w:color w:val="000000"/>
          <w:sz w:val="24"/>
          <w:szCs w:val="24"/>
          <w:lang w:val="ru-RU"/>
        </w:rPr>
      </w:pPr>
      <w:r w:rsidRPr="00D84930">
        <w:rPr>
          <w:rFonts w:ascii="Bookman Old Style" w:hAnsi="Bookman Old Style" w:cs="Bookman Old Style"/>
          <w:b/>
          <w:bCs/>
          <w:color w:val="000000"/>
          <w:sz w:val="24"/>
          <w:szCs w:val="24"/>
          <w:lang w:val="ru-RU"/>
        </w:rPr>
        <w:t>Основные разрешенные виды использования</w:t>
      </w:r>
      <w:r>
        <w:rPr>
          <w:rFonts w:ascii="Bookman Old Style" w:hAnsi="Bookman Old Style" w:cs="Bookman Old Style"/>
          <w:color w:val="000000"/>
          <w:sz w:val="24"/>
          <w:szCs w:val="24"/>
          <w:lang w:val="ru-RU"/>
        </w:rPr>
        <w:t>:</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полигоны твердых бытовых отходов,</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полигоны промышленных отходов,</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сборные пункты и мусоросортировочные предприятия,</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предприятия по утилизации отходов,</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объекты обслуживания, связанные с целевым назначением зоны,</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строения и сооружения для утилизации медицинских и других специальных отходов.</w:t>
      </w:r>
    </w:p>
    <w:p w:rsidR="00FD73E0" w:rsidRPr="00D84930" w:rsidRDefault="00FD73E0" w:rsidP="000D29C4">
      <w:pPr>
        <w:ind w:firstLine="0"/>
        <w:jc w:val="both"/>
        <w:rPr>
          <w:rFonts w:ascii="Bookman Old Style" w:hAnsi="Bookman Old Style" w:cs="Bookman Old Style"/>
          <w:sz w:val="24"/>
          <w:szCs w:val="24"/>
          <w:lang w:val="ru-RU"/>
        </w:rPr>
      </w:pPr>
      <w:r w:rsidRPr="00D84930">
        <w:rPr>
          <w:rFonts w:ascii="Bookman Old Style" w:hAnsi="Bookman Old Style" w:cs="Bookman Old Style"/>
          <w:b/>
          <w:bCs/>
          <w:sz w:val="24"/>
          <w:szCs w:val="24"/>
          <w:lang w:val="ru-RU"/>
        </w:rPr>
        <w:t>Вспомогательные виды использования</w:t>
      </w:r>
      <w:r>
        <w:rPr>
          <w:rFonts w:ascii="Bookman Old Style" w:hAnsi="Bookman Old Style" w:cs="Bookman Old Style"/>
          <w:sz w:val="24"/>
          <w:szCs w:val="24"/>
          <w:lang w:val="ru-RU"/>
        </w:rPr>
        <w:t>:</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строения и сооружения, связанные с основным разрешенным видом использования,</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строение для обслуживающего персонала,</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строения для обеспечения допуска и охраны,</w:t>
      </w:r>
    </w:p>
    <w:p w:rsidR="00FD73E0" w:rsidRPr="00D84930" w:rsidRDefault="00FD73E0" w:rsidP="000D29C4">
      <w:pPr>
        <w:ind w:firstLine="540"/>
        <w:jc w:val="both"/>
        <w:rPr>
          <w:rFonts w:ascii="Bookman Old Style" w:hAnsi="Bookman Old Style" w:cs="Bookman Old Style"/>
          <w:color w:val="000000"/>
          <w:sz w:val="24"/>
          <w:szCs w:val="24"/>
          <w:lang w:val="ru-RU"/>
        </w:rPr>
      </w:pPr>
      <w:r w:rsidRPr="00D84930">
        <w:rPr>
          <w:rFonts w:ascii="Bookman Old Style" w:hAnsi="Bookman Old Style" w:cs="Bookman Old Style"/>
          <w:color w:val="000000"/>
          <w:sz w:val="24"/>
          <w:szCs w:val="24"/>
          <w:lang w:val="ru-RU"/>
        </w:rPr>
        <w:t>- автостоянки для временного хранения грузовых и легковых автомобилей.</w:t>
      </w:r>
    </w:p>
    <w:p w:rsidR="00FD73E0" w:rsidRDefault="00FD73E0" w:rsidP="000D29C4">
      <w:pPr>
        <w:ind w:firstLine="540"/>
        <w:jc w:val="both"/>
        <w:rPr>
          <w:rFonts w:ascii="Bookman Old Style" w:hAnsi="Bookman Old Style" w:cs="Bookman Old Style"/>
          <w:sz w:val="24"/>
          <w:szCs w:val="24"/>
          <w:lang w:val="ru-RU"/>
        </w:rPr>
      </w:pPr>
    </w:p>
    <w:p w:rsidR="0064693E" w:rsidRPr="0064693E" w:rsidRDefault="0064693E" w:rsidP="0064693E">
      <w:pPr>
        <w:ind w:firstLine="0"/>
        <w:jc w:val="both"/>
        <w:rPr>
          <w:rFonts w:ascii="Bookman Old Style" w:hAnsi="Bookman Old Style" w:cs="Bookman Old Style"/>
          <w:b/>
          <w:bCs/>
          <w:color w:val="0070C0"/>
          <w:sz w:val="24"/>
          <w:szCs w:val="24"/>
          <w:lang w:val="ru-RU"/>
        </w:rPr>
      </w:pPr>
      <w:r w:rsidRPr="0064693E">
        <w:rPr>
          <w:rFonts w:ascii="Bookman Old Style" w:hAnsi="Bookman Old Style" w:cs="Bookman Old Style"/>
          <w:b/>
          <w:bCs/>
          <w:color w:val="0070C0"/>
          <w:sz w:val="24"/>
          <w:szCs w:val="24"/>
          <w:lang w:val="ru-RU"/>
        </w:rPr>
        <w:t>С</w:t>
      </w:r>
      <w:r>
        <w:rPr>
          <w:rFonts w:ascii="Bookman Old Style" w:hAnsi="Bookman Old Style" w:cs="Bookman Old Style"/>
          <w:b/>
          <w:bCs/>
          <w:color w:val="0070C0"/>
          <w:sz w:val="24"/>
          <w:szCs w:val="24"/>
          <w:lang w:val="ru-RU"/>
        </w:rPr>
        <w:t>п3</w:t>
      </w:r>
      <w:r w:rsidRPr="0064693E">
        <w:rPr>
          <w:rFonts w:ascii="Bookman Old Style" w:hAnsi="Bookman Old Style" w:cs="Bookman Old Style"/>
          <w:b/>
          <w:bCs/>
          <w:color w:val="0070C0"/>
          <w:sz w:val="24"/>
          <w:szCs w:val="24"/>
          <w:lang w:val="ru-RU"/>
        </w:rPr>
        <w:t xml:space="preserve"> – зона </w:t>
      </w:r>
      <w:r>
        <w:rPr>
          <w:rFonts w:ascii="Bookman Old Style" w:hAnsi="Bookman Old Style" w:cs="Bookman Old Style"/>
          <w:b/>
          <w:bCs/>
          <w:color w:val="0070C0"/>
          <w:sz w:val="24"/>
          <w:szCs w:val="24"/>
          <w:lang w:val="ru-RU"/>
        </w:rPr>
        <w:t>спецземель</w:t>
      </w:r>
      <w:r w:rsidRPr="0064693E">
        <w:rPr>
          <w:rFonts w:ascii="Bookman Old Style" w:hAnsi="Bookman Old Style" w:cs="Bookman Old Style"/>
          <w:b/>
          <w:bCs/>
          <w:color w:val="0070C0"/>
          <w:sz w:val="24"/>
          <w:szCs w:val="24"/>
          <w:lang w:val="ru-RU"/>
        </w:rPr>
        <w:t xml:space="preserve"> (</w:t>
      </w:r>
      <w:r>
        <w:rPr>
          <w:rFonts w:ascii="Bookman Old Style" w:hAnsi="Bookman Old Style" w:cs="Bookman Old Style"/>
          <w:b/>
          <w:bCs/>
          <w:color w:val="0070C0"/>
          <w:sz w:val="24"/>
          <w:szCs w:val="24"/>
          <w:lang w:val="ru-RU"/>
        </w:rPr>
        <w:t>военная часть</w:t>
      </w:r>
      <w:r w:rsidRPr="0064693E">
        <w:rPr>
          <w:rFonts w:ascii="Bookman Old Style" w:hAnsi="Bookman Old Style" w:cs="Bookman Old Style"/>
          <w:b/>
          <w:bCs/>
          <w:color w:val="0070C0"/>
          <w:sz w:val="24"/>
          <w:szCs w:val="24"/>
          <w:lang w:val="ru-RU"/>
        </w:rPr>
        <w:t>)</w:t>
      </w:r>
    </w:p>
    <w:p w:rsidR="0064693E" w:rsidRPr="00E24FD5" w:rsidRDefault="0064693E" w:rsidP="0064693E">
      <w:pPr>
        <w:ind w:firstLine="0"/>
        <w:jc w:val="both"/>
        <w:rPr>
          <w:rFonts w:ascii="Bookman Old Style" w:hAnsi="Bookman Old Style" w:cs="Bookman Old Style"/>
          <w:color w:val="000000"/>
          <w:sz w:val="24"/>
          <w:szCs w:val="24"/>
          <w:lang w:val="ru-RU"/>
        </w:rPr>
      </w:pPr>
      <w:r w:rsidRPr="00E24FD5">
        <w:rPr>
          <w:rFonts w:ascii="Bookman Old Style" w:hAnsi="Bookman Old Style" w:cs="Bookman Old Style"/>
          <w:b/>
          <w:bCs/>
          <w:color w:val="000000"/>
          <w:sz w:val="24"/>
          <w:szCs w:val="24"/>
          <w:lang w:val="ru-RU"/>
        </w:rPr>
        <w:t xml:space="preserve">Основные разрешенные виды использования </w:t>
      </w:r>
      <w:r w:rsidRPr="00E24FD5">
        <w:rPr>
          <w:rFonts w:ascii="Bookman Old Style" w:hAnsi="Bookman Old Style" w:cs="Bookman Old Style"/>
          <w:color w:val="000000"/>
          <w:sz w:val="24"/>
          <w:szCs w:val="24"/>
          <w:lang w:val="ru-RU"/>
        </w:rPr>
        <w:t>земельных участков и объектов капитального строительства:</w:t>
      </w:r>
    </w:p>
    <w:p w:rsidR="0064693E" w:rsidRPr="00E24FD5" w:rsidRDefault="0064693E" w:rsidP="0064693E">
      <w:pPr>
        <w:ind w:firstLine="540"/>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военные городки и режимные зоны,</w:t>
      </w:r>
    </w:p>
    <w:p w:rsidR="0064693E" w:rsidRPr="00E24FD5" w:rsidRDefault="0064693E" w:rsidP="0064693E">
      <w:pPr>
        <w:ind w:firstLine="540"/>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 запретные зоны,</w:t>
      </w:r>
    </w:p>
    <w:p w:rsidR="0064693E" w:rsidRPr="00E24FD5" w:rsidRDefault="0064693E" w:rsidP="0064693E">
      <w:pPr>
        <w:ind w:firstLine="540"/>
        <w:jc w:val="both"/>
        <w:rPr>
          <w:rFonts w:ascii="Bookman Old Style" w:hAnsi="Bookman Old Style" w:cs="Bookman Old Style"/>
          <w:sz w:val="24"/>
          <w:szCs w:val="24"/>
          <w:lang w:val="ru-RU"/>
        </w:rPr>
      </w:pPr>
      <w:r>
        <w:rPr>
          <w:rFonts w:ascii="Bookman Old Style" w:hAnsi="Bookman Old Style" w:cs="Bookman Old Style"/>
          <w:sz w:val="24"/>
          <w:szCs w:val="24"/>
          <w:lang w:val="ru-RU"/>
        </w:rPr>
        <w:t>- запретные районы.</w:t>
      </w:r>
    </w:p>
    <w:p w:rsidR="0064693E" w:rsidRPr="00BD490F" w:rsidRDefault="0064693E" w:rsidP="0064693E">
      <w:pPr>
        <w:ind w:firstLine="540"/>
        <w:jc w:val="both"/>
        <w:rPr>
          <w:rFonts w:ascii="Bookman Old Style" w:hAnsi="Bookman Old Style" w:cs="Bookman Old Style"/>
          <w:sz w:val="24"/>
          <w:szCs w:val="24"/>
          <w:lang w:val="ru-RU"/>
        </w:rPr>
      </w:pPr>
      <w:r w:rsidRPr="00BD490F">
        <w:rPr>
          <w:rFonts w:ascii="Bookman Old Style" w:hAnsi="Bookman Old Style" w:cs="Bookman Old Style"/>
          <w:sz w:val="24"/>
          <w:szCs w:val="24"/>
          <w:lang w:val="ru-RU"/>
        </w:rPr>
        <w:t>Режим использования территории определяется с учетом требований специальных нормативов и правил в</w:t>
      </w:r>
      <w:r>
        <w:rPr>
          <w:rFonts w:ascii="Bookman Old Style" w:hAnsi="Bookman Old Style" w:cs="Bookman Old Style"/>
          <w:sz w:val="24"/>
          <w:szCs w:val="24"/>
          <w:lang w:val="ru-RU"/>
        </w:rPr>
        <w:t xml:space="preserve"> </w:t>
      </w:r>
      <w:r w:rsidRPr="00BD490F">
        <w:rPr>
          <w:rFonts w:ascii="Bookman Old Style" w:hAnsi="Bookman Old Style" w:cs="Bookman Old Style"/>
          <w:sz w:val="24"/>
          <w:szCs w:val="24"/>
          <w:lang w:val="ru-RU"/>
        </w:rPr>
        <w:t>соответствии с назначением объекта.</w:t>
      </w:r>
    </w:p>
    <w:p w:rsidR="0064693E" w:rsidRPr="00BA5F5D" w:rsidRDefault="0064693E" w:rsidP="000D29C4">
      <w:pPr>
        <w:ind w:firstLine="540"/>
        <w:jc w:val="both"/>
        <w:rPr>
          <w:rFonts w:ascii="Bookman Old Style" w:hAnsi="Bookman Old Style" w:cs="Bookman Old Style"/>
          <w:sz w:val="24"/>
          <w:szCs w:val="24"/>
          <w:lang w:val="ru-RU"/>
        </w:rPr>
      </w:pPr>
    </w:p>
    <w:p w:rsidR="00FD73E0" w:rsidRPr="00722062" w:rsidRDefault="00FD73E0" w:rsidP="00722062">
      <w:pPr>
        <w:ind w:firstLine="0"/>
        <w:jc w:val="both"/>
        <w:rPr>
          <w:rFonts w:ascii="Bookman Old Style" w:hAnsi="Bookman Old Style" w:cs="Bookman Old Style"/>
          <w:b/>
          <w:bCs/>
          <w:color w:val="0070C0"/>
          <w:sz w:val="28"/>
          <w:szCs w:val="28"/>
          <w:lang w:val="ru-RU"/>
        </w:rPr>
      </w:pPr>
      <w:r w:rsidRPr="00722062">
        <w:rPr>
          <w:rFonts w:ascii="Bookman Old Style" w:hAnsi="Bookman Old Style" w:cs="Bookman Old Style"/>
          <w:b/>
          <w:bCs/>
          <w:color w:val="0070C0"/>
          <w:sz w:val="28"/>
          <w:szCs w:val="28"/>
          <w:lang w:val="ru-RU"/>
        </w:rPr>
        <w:t>Зоны государственных акваторий - А</w:t>
      </w:r>
    </w:p>
    <w:p w:rsidR="00FD73E0" w:rsidRPr="00722062" w:rsidRDefault="00FD73E0" w:rsidP="00722062">
      <w:pPr>
        <w:jc w:val="both"/>
        <w:rPr>
          <w:rFonts w:ascii="Bookman Old Style" w:hAnsi="Bookman Old Style" w:cs="Bookman Old Style"/>
          <w:bCs/>
          <w:color w:val="0070C0"/>
          <w:sz w:val="24"/>
          <w:szCs w:val="24"/>
          <w:lang w:val="ru-RU"/>
        </w:rPr>
      </w:pPr>
    </w:p>
    <w:p w:rsidR="00FD73E0" w:rsidRPr="00722062" w:rsidRDefault="00FD73E0" w:rsidP="00722062">
      <w:pPr>
        <w:ind w:firstLine="0"/>
        <w:jc w:val="both"/>
        <w:rPr>
          <w:rFonts w:ascii="Bookman Old Style" w:hAnsi="Bookman Old Style" w:cs="Bookman Old Style"/>
          <w:b/>
          <w:bCs/>
          <w:color w:val="0070C0"/>
          <w:sz w:val="24"/>
          <w:szCs w:val="24"/>
          <w:lang w:val="ru-RU"/>
        </w:rPr>
      </w:pPr>
      <w:r w:rsidRPr="00722062">
        <w:rPr>
          <w:rFonts w:ascii="Bookman Old Style" w:hAnsi="Bookman Old Style" w:cs="Bookman Old Style"/>
          <w:b/>
          <w:bCs/>
          <w:color w:val="0070C0"/>
          <w:sz w:val="24"/>
          <w:szCs w:val="24"/>
          <w:lang w:val="ru-RU"/>
        </w:rPr>
        <w:t>А1 – зона водных объектов (</w:t>
      </w:r>
      <w:r w:rsidR="00722062">
        <w:rPr>
          <w:rFonts w:ascii="Bookman Old Style" w:hAnsi="Bookman Old Style" w:cs="Bookman Old Style"/>
          <w:b/>
          <w:bCs/>
          <w:color w:val="0070C0"/>
          <w:sz w:val="24"/>
          <w:szCs w:val="24"/>
          <w:lang w:val="ru-RU"/>
        </w:rPr>
        <w:t>рек, озёр, родников, водохранилищ, болот</w:t>
      </w:r>
      <w:r w:rsidRPr="00722062">
        <w:rPr>
          <w:rFonts w:ascii="Bookman Old Style" w:hAnsi="Bookman Old Style" w:cs="Bookman Old Style"/>
          <w:b/>
          <w:bCs/>
          <w:color w:val="0070C0"/>
          <w:sz w:val="24"/>
          <w:szCs w:val="24"/>
          <w:lang w:val="ru-RU"/>
        </w:rPr>
        <w:t>)</w:t>
      </w:r>
    </w:p>
    <w:p w:rsidR="00FD73E0" w:rsidRPr="00E24FD5"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t>Правилами учтены границы земель водного фонда в соответствии с материалами генерального плана муниципального образования.</w:t>
      </w:r>
    </w:p>
    <w:p w:rsidR="00FD73E0" w:rsidRDefault="00FD73E0" w:rsidP="000D29C4">
      <w:pPr>
        <w:ind w:firstLine="708"/>
        <w:jc w:val="both"/>
        <w:rPr>
          <w:rFonts w:ascii="Bookman Old Style" w:hAnsi="Bookman Old Style" w:cs="Bookman Old Style"/>
          <w:sz w:val="24"/>
          <w:szCs w:val="24"/>
          <w:lang w:val="ru-RU"/>
        </w:rPr>
      </w:pPr>
      <w:r w:rsidRPr="00E24FD5">
        <w:rPr>
          <w:rFonts w:ascii="Bookman Old Style" w:hAnsi="Bookman Old Style" w:cs="Bookman Old Style"/>
          <w:sz w:val="24"/>
          <w:szCs w:val="24"/>
          <w:lang w:val="ru-RU"/>
        </w:rPr>
        <w:lastRenderedPageBreak/>
        <w:t>Регламенты для земель водного фонда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93D08" w:rsidRDefault="00F93D08" w:rsidP="000D29C4">
      <w:pPr>
        <w:ind w:firstLine="708"/>
        <w:jc w:val="both"/>
        <w:rPr>
          <w:rFonts w:ascii="Bookman Old Style" w:hAnsi="Bookman Old Style" w:cs="Bookman Old Style"/>
          <w:sz w:val="24"/>
          <w:szCs w:val="24"/>
          <w:lang w:val="ru-RU"/>
        </w:rPr>
      </w:pPr>
    </w:p>
    <w:p w:rsidR="00F93D08" w:rsidRDefault="00F93D08" w:rsidP="00F83B25">
      <w:pPr>
        <w:ind w:firstLine="0"/>
        <w:jc w:val="both"/>
        <w:rPr>
          <w:rFonts w:ascii="Bookman Old Style" w:hAnsi="Bookman Old Style" w:cs="Bookman Old Style"/>
          <w:sz w:val="24"/>
          <w:szCs w:val="24"/>
          <w:lang w:val="ru-RU"/>
        </w:rPr>
      </w:pPr>
      <w:r w:rsidRPr="00722062">
        <w:rPr>
          <w:rFonts w:ascii="Bookman Old Style" w:hAnsi="Bookman Old Style" w:cs="Bookman Old Style"/>
          <w:b/>
          <w:bCs/>
          <w:color w:val="0070C0"/>
          <w:sz w:val="28"/>
          <w:szCs w:val="28"/>
          <w:lang w:val="ru-RU"/>
        </w:rPr>
        <w:t xml:space="preserve">Зоны </w:t>
      </w:r>
      <w:r w:rsidR="00F83B25">
        <w:rPr>
          <w:rFonts w:ascii="Bookman Old Style" w:hAnsi="Bookman Old Style" w:cs="Bookman Old Style"/>
          <w:b/>
          <w:bCs/>
          <w:color w:val="0070C0"/>
          <w:sz w:val="28"/>
          <w:szCs w:val="28"/>
          <w:lang w:val="ru-RU"/>
        </w:rPr>
        <w:t>резервного фонда - Рз</w:t>
      </w:r>
    </w:p>
    <w:p w:rsidR="00F93D08" w:rsidRDefault="00F83B25" w:rsidP="000D29C4">
      <w:pPr>
        <w:ind w:firstLine="708"/>
        <w:jc w:val="both"/>
        <w:rPr>
          <w:rFonts w:ascii="Bookman Old Style" w:hAnsi="Bookman Old Style" w:cs="Bookman Old Style"/>
          <w:sz w:val="24"/>
          <w:szCs w:val="24"/>
          <w:lang w:val="ru-RU"/>
        </w:rPr>
      </w:pPr>
      <w:r w:rsidRPr="009A7842">
        <w:rPr>
          <w:rFonts w:ascii="Bookman Old Style" w:hAnsi="Bookman Old Style" w:cs="Bookman Old Style"/>
          <w:sz w:val="24"/>
          <w:szCs w:val="24"/>
          <w:lang w:val="ru-RU"/>
        </w:rPr>
        <w:t>Определение типа застройки, видов разрешенного использования земельных участков с последующим перезонированием данной территории возможно после разработки и утверждения градостроительной документации о застройке территории (проекты планировки, проекты межевания, проекты застройки).</w:t>
      </w:r>
    </w:p>
    <w:sectPr w:rsidR="00F93D08" w:rsidSect="00F80E75">
      <w:headerReference w:type="default" r:id="rId8"/>
      <w:footerReference w:type="default" r:id="rId9"/>
      <w:pgSz w:w="11906" w:h="16838"/>
      <w:pgMar w:top="1701" w:right="1416"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9D" w:rsidRDefault="00380C9D" w:rsidP="001C3281">
      <w:r>
        <w:separator/>
      </w:r>
    </w:p>
  </w:endnote>
  <w:endnote w:type="continuationSeparator" w:id="1">
    <w:p w:rsidR="00380C9D" w:rsidRDefault="00380C9D" w:rsidP="001C3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AGG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Bradley Hand ITC">
    <w:altName w:val="Viner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3A" w:rsidRPr="005156B1" w:rsidRDefault="00B70C3A">
    <w:pPr>
      <w:pStyle w:val="af0"/>
      <w:rPr>
        <w:b/>
        <w:bCs/>
        <w:outline/>
        <w:color w:val="943634"/>
        <w:lang w:val="ru-RU"/>
      </w:rPr>
    </w:pPr>
    <w:r w:rsidRPr="005156B1">
      <w:rPr>
        <w:b/>
        <w:bCs/>
        <w:outline/>
        <w:color w:val="943634"/>
        <w:lang w:val="ru-RU"/>
      </w:rPr>
      <w:t>______________________________________________</w:t>
    </w:r>
    <w:r>
      <w:rPr>
        <w:b/>
        <w:bCs/>
        <w:outline/>
        <w:color w:val="943634"/>
        <w:lang w:val="ru-RU"/>
      </w:rPr>
      <w:t>_____________________________</w:t>
    </w:r>
  </w:p>
  <w:p w:rsidR="00B70C3A" w:rsidRDefault="00B70C3A" w:rsidP="00A6163C">
    <w:pPr>
      <w:pStyle w:val="af0"/>
      <w:ind w:right="-142" w:firstLine="142"/>
      <w:jc w:val="center"/>
      <w:rPr>
        <w:i/>
        <w:iCs/>
        <w:shadow/>
        <w:sz w:val="24"/>
        <w:szCs w:val="24"/>
        <w:lang w:val="ru-RU"/>
      </w:rPr>
    </w:pPr>
    <w:r>
      <w:rPr>
        <w:i/>
        <w:iCs/>
        <w:shadow/>
        <w:sz w:val="24"/>
        <w:szCs w:val="24"/>
        <w:lang w:val="ru-RU"/>
      </w:rPr>
      <w:t>Общество с ограниченной ответственностью «ГРАДПРОЕКТ»</w:t>
    </w:r>
  </w:p>
  <w:p w:rsidR="00B70C3A" w:rsidRPr="00DF1B86" w:rsidRDefault="00B70C3A" w:rsidP="00A6163C">
    <w:pPr>
      <w:pStyle w:val="af0"/>
      <w:ind w:right="-142" w:firstLine="142"/>
      <w:jc w:val="center"/>
      <w:rPr>
        <w:i/>
        <w:iCs/>
        <w:shadow/>
        <w:sz w:val="24"/>
        <w:szCs w:val="24"/>
        <w:lang w:val="ru-RU"/>
      </w:rPr>
    </w:pPr>
    <w:r>
      <w:rPr>
        <w:i/>
        <w:iCs/>
        <w:shadow/>
        <w:sz w:val="24"/>
        <w:szCs w:val="24"/>
        <w:lang w:val="ru-RU"/>
      </w:rPr>
      <w:t>г.Владимир                                                                                       2012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9D" w:rsidRDefault="00380C9D" w:rsidP="001C3281">
      <w:r>
        <w:separator/>
      </w:r>
    </w:p>
  </w:footnote>
  <w:footnote w:type="continuationSeparator" w:id="1">
    <w:p w:rsidR="00380C9D" w:rsidRDefault="00380C9D" w:rsidP="001C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3A" w:rsidRDefault="00B70C3A" w:rsidP="002F365D">
    <w:pPr>
      <w:pStyle w:val="ae"/>
      <w:pBdr>
        <w:bottom w:val="thickThinSmallGap" w:sz="24" w:space="0" w:color="622423"/>
      </w:pBdr>
      <w:tabs>
        <w:tab w:val="clear" w:pos="9355"/>
      </w:tabs>
      <w:ind w:left="-426" w:right="567" w:firstLine="1135"/>
      <w:jc w:val="center"/>
      <w:rPr>
        <w:i/>
        <w:iCs/>
        <w:shadow/>
        <w:color w:val="404040"/>
        <w:sz w:val="24"/>
        <w:szCs w:val="24"/>
        <w:lang w:val="ru-RU"/>
      </w:rPr>
    </w:pPr>
    <w:r>
      <w:rPr>
        <w:i/>
        <w:iCs/>
        <w:shadow/>
        <w:noProof/>
        <w:color w:val="404040"/>
        <w:sz w:val="24"/>
        <w:szCs w:val="24"/>
        <w:lang w:val="ru-RU" w:eastAsia="zh-TW"/>
      </w:rPr>
      <w:pict>
        <v:rect id="_x0000_s2055" style="position:absolute;left:0;text-align:left;margin-left:519.95pt;margin-top:385.7pt;width:65.7pt;height:70.5pt;z-index:251660288;mso-position-horizontal-relative:page;mso-position-vertical-relative:page" o:allowincell="f" stroked="f">
          <v:textbox>
            <w:txbxContent>
              <w:p w:rsidR="00B70C3A" w:rsidRPr="00305222" w:rsidRDefault="00B70C3A" w:rsidP="00305222">
                <w:pPr>
                  <w:ind w:firstLine="142"/>
                  <w:rPr>
                    <w:rFonts w:ascii="Cambria" w:hAnsi="Cambria"/>
                    <w:sz w:val="72"/>
                    <w:szCs w:val="44"/>
                    <w:lang w:val="ru-RU"/>
                  </w:rPr>
                </w:pPr>
                <w:r>
                  <w:rPr>
                    <w:lang w:val="ru-RU"/>
                  </w:rPr>
                  <w:fldChar w:fldCharType="begin"/>
                </w:r>
                <w:r>
                  <w:rPr>
                    <w:lang w:val="ru-RU"/>
                  </w:rPr>
                  <w:instrText xml:space="preserve"> PAGE  \* MERGEFORMAT </w:instrText>
                </w:r>
                <w:r>
                  <w:rPr>
                    <w:lang w:val="ru-RU"/>
                  </w:rPr>
                  <w:fldChar w:fldCharType="separate"/>
                </w:r>
                <w:r w:rsidR="00F83B25" w:rsidRPr="00F83B25">
                  <w:rPr>
                    <w:rFonts w:ascii="Cambria" w:hAnsi="Cambria"/>
                    <w:noProof/>
                    <w:sz w:val="48"/>
                    <w:szCs w:val="44"/>
                  </w:rPr>
                  <w:t>1</w:t>
                </w:r>
                <w:r>
                  <w:rPr>
                    <w:lang w:val="ru-RU"/>
                  </w:rPr>
                  <w:fldChar w:fldCharType="end"/>
                </w:r>
              </w:p>
            </w:txbxContent>
          </v:textbox>
          <w10:wrap anchorx="page" anchory="page"/>
        </v:rect>
      </w:pict>
    </w:r>
    <w:r>
      <w:rPr>
        <w:i/>
        <w:iCs/>
        <w:shadow/>
        <w:noProof/>
        <w:color w:val="404040"/>
        <w:sz w:val="24"/>
        <w:szCs w:val="24"/>
        <w:lang w:val="ru-RU" w:eastAsia="zh-TW"/>
      </w:rPr>
      <w:pict>
        <v:rect id="_x0000_s2054" style="position:absolute;left:0;text-align:left;margin-left:537.2pt;margin-top:385.7pt;width:58.1pt;height:70.5pt;z-index:251659264;mso-position-horizontal-relative:page;mso-position-vertical-relative:page" o:allowincell="f" stroked="f">
          <v:textbox>
            <w:txbxContent>
              <w:p w:rsidR="00B70C3A" w:rsidRDefault="00B70C3A">
                <w:pPr>
                  <w:jc w:val="center"/>
                  <w:rPr>
                    <w:lang w:val="ru-RU"/>
                  </w:rPr>
                </w:pPr>
                <w:r>
                  <w:rPr>
                    <w:lang w:val="ru-RU"/>
                  </w:rPr>
                  <w:fldChar w:fldCharType="begin"/>
                </w:r>
                <w:r>
                  <w:rPr>
                    <w:lang w:val="ru-RU"/>
                  </w:rPr>
                  <w:instrText xml:space="preserve"> PAGE  \* MERGEFORMAT </w:instrText>
                </w:r>
                <w:r>
                  <w:rPr>
                    <w:lang w:val="ru-RU"/>
                  </w:rPr>
                  <w:fldChar w:fldCharType="separate"/>
                </w:r>
                <w:r w:rsidR="00F83B25" w:rsidRPr="00F83B25">
                  <w:rPr>
                    <w:rFonts w:ascii="Cambria" w:hAnsi="Cambria"/>
                    <w:noProof/>
                    <w:sz w:val="48"/>
                    <w:szCs w:val="44"/>
                  </w:rPr>
                  <w:t>1</w:t>
                </w:r>
                <w:r>
                  <w:rPr>
                    <w:lang w:val="ru-RU"/>
                  </w:rPr>
                  <w:fldChar w:fldCharType="end"/>
                </w:r>
              </w:p>
            </w:txbxContent>
          </v:textbox>
          <w10:wrap anchorx="page" anchory="page"/>
        </v:rect>
      </w:pict>
    </w:r>
    <w:r>
      <w:rPr>
        <w:i/>
        <w:iCs/>
        <w:shadow/>
        <w:noProof/>
        <w:color w:val="404040"/>
        <w:sz w:val="24"/>
        <w:szCs w:val="24"/>
        <w:lang w:val="ru-RU" w:eastAsia="zh-TW"/>
      </w:rPr>
      <w:pict>
        <v:rect id="_x0000_s2053" style="position:absolute;left:0;text-align:left;margin-left:522.8pt;margin-top:385.7pt;width:60pt;height:70.5pt;z-index:251658240;mso-position-horizontal-relative:page;mso-position-vertical-relative:page" o:allowincell="f" stroked="f">
          <v:textbox>
            <w:txbxContent>
              <w:p w:rsidR="00B70C3A" w:rsidRPr="002D6FC5" w:rsidRDefault="00B70C3A">
                <w:pPr>
                  <w:jc w:val="center"/>
                  <w:rPr>
                    <w:rFonts w:ascii="Cambria" w:hAnsi="Cambria"/>
                    <w:sz w:val="72"/>
                    <w:szCs w:val="44"/>
                    <w:lang w:val="ru-RU"/>
                  </w:rPr>
                </w:pPr>
                <w:r>
                  <w:rPr>
                    <w:lang w:val="ru-RU"/>
                  </w:rPr>
                  <w:fldChar w:fldCharType="begin"/>
                </w:r>
                <w:r>
                  <w:rPr>
                    <w:lang w:val="ru-RU"/>
                  </w:rPr>
                  <w:instrText xml:space="preserve"> PAGE  \* MERGEFORMAT </w:instrText>
                </w:r>
                <w:r>
                  <w:rPr>
                    <w:lang w:val="ru-RU"/>
                  </w:rPr>
                  <w:fldChar w:fldCharType="separate"/>
                </w:r>
                <w:r w:rsidR="00F83B25" w:rsidRPr="00F83B25">
                  <w:rPr>
                    <w:rFonts w:ascii="Cambria" w:hAnsi="Cambria"/>
                    <w:noProof/>
                    <w:sz w:val="48"/>
                    <w:szCs w:val="44"/>
                  </w:rPr>
                  <w:t>1</w:t>
                </w:r>
                <w:r>
                  <w:rPr>
                    <w:lang w:val="ru-RU"/>
                  </w:rPr>
                  <w:fldChar w:fldCharType="end"/>
                </w:r>
              </w:p>
            </w:txbxContent>
          </v:textbox>
          <w10:wrap anchorx="page" anchory="page"/>
        </v:rect>
      </w:pict>
    </w:r>
    <w:r w:rsidRPr="00F2245C">
      <w:rPr>
        <w:noProof/>
        <w:lang w:val="ru-RU" w:eastAsia="ru-RU"/>
      </w:rPr>
      <w:pict>
        <v:rect id="_x0000_s2049" style="position:absolute;left:0;text-align:left;margin-left:522.8pt;margin-top:385.7pt;width:60pt;height:70.5pt;z-index:251657216;mso-position-horizontal-relative:page;mso-position-vertical-relative:page" o:allowincell="f" stroked="f">
          <v:textbox>
            <w:txbxContent>
              <w:p w:rsidR="00B70C3A" w:rsidRPr="000C4517" w:rsidRDefault="00B70C3A">
                <w:pPr>
                  <w:jc w:val="center"/>
                  <w:rPr>
                    <w:rFonts w:ascii="Cambria" w:hAnsi="Cambria" w:cs="Cambria"/>
                    <w:sz w:val="72"/>
                    <w:szCs w:val="72"/>
                    <w:lang w:val="ru-RU"/>
                  </w:rPr>
                </w:pPr>
                <w:r>
                  <w:rPr>
                    <w:lang w:val="ru-RU"/>
                  </w:rPr>
                  <w:fldChar w:fldCharType="begin"/>
                </w:r>
                <w:r>
                  <w:rPr>
                    <w:lang w:val="ru-RU"/>
                  </w:rPr>
                  <w:instrText xml:space="preserve"> PAGE  \* MERGEFORMAT </w:instrText>
                </w:r>
                <w:r>
                  <w:rPr>
                    <w:lang w:val="ru-RU"/>
                  </w:rPr>
                  <w:fldChar w:fldCharType="separate"/>
                </w:r>
                <w:r w:rsidR="00F83B25" w:rsidRPr="00F83B25">
                  <w:rPr>
                    <w:rFonts w:ascii="Cambria" w:hAnsi="Cambria" w:cs="Cambria"/>
                    <w:noProof/>
                    <w:sz w:val="48"/>
                    <w:szCs w:val="48"/>
                  </w:rPr>
                  <w:t>1</w:t>
                </w:r>
                <w:r>
                  <w:rPr>
                    <w:lang w:val="ru-RU"/>
                  </w:rPr>
                  <w:fldChar w:fldCharType="end"/>
                </w:r>
              </w:p>
            </w:txbxContent>
          </v:textbox>
          <w10:wrap anchorx="page" anchory="page"/>
        </v:rect>
      </w:pict>
    </w:r>
    <w:r w:rsidRPr="00F2245C">
      <w:rPr>
        <w:noProof/>
        <w:lang w:val="ru-RU" w:eastAsia="ru-RU"/>
      </w:rPr>
      <w:pict>
        <v:rect id="_x0000_s2050" style="position:absolute;left:0;text-align:left;margin-left:527.3pt;margin-top:407pt;width:68pt;height:25.95pt;z-index:251656192;mso-position-horizontal-relative:page;mso-position-vertical-relative:page" o:allowincell="f" stroked="f">
          <v:textbox>
            <w:txbxContent>
              <w:p w:rsidR="00B70C3A" w:rsidRDefault="00B70C3A">
                <w:pPr>
                  <w:pBdr>
                    <w:bottom w:val="single" w:sz="4" w:space="1" w:color="auto"/>
                  </w:pBdr>
                  <w:rPr>
                    <w:lang w:val="ru-RU"/>
                  </w:rPr>
                </w:pPr>
                <w:r>
                  <w:rPr>
                    <w:lang w:val="ru-RU"/>
                  </w:rPr>
                  <w:fldChar w:fldCharType="begin"/>
                </w:r>
                <w:r>
                  <w:rPr>
                    <w:lang w:val="ru-RU"/>
                  </w:rPr>
                  <w:instrText xml:space="preserve"> PAGE   \* MERGEFORMAT </w:instrText>
                </w:r>
                <w:r>
                  <w:rPr>
                    <w:lang w:val="ru-RU"/>
                  </w:rPr>
                  <w:fldChar w:fldCharType="separate"/>
                </w:r>
                <w:r w:rsidR="00F83B25" w:rsidRPr="00F83B25">
                  <w:rPr>
                    <w:noProof/>
                  </w:rPr>
                  <w:t>1</w:t>
                </w:r>
                <w:r>
                  <w:rPr>
                    <w:lang w:val="ru-RU"/>
                  </w:rPr>
                  <w:fldChar w:fldCharType="end"/>
                </w:r>
              </w:p>
            </w:txbxContent>
          </v:textbox>
          <w10:wrap anchorx="page" anchory="margin"/>
        </v:rect>
      </w:pict>
    </w:r>
    <w:r w:rsidRPr="00F2245C">
      <w:rPr>
        <w:noProof/>
        <w:lang w:val="ru-RU" w:eastAsia="ru-RU"/>
      </w:rPr>
      <w:pict>
        <v:rect id="_x0000_s2051" style="position:absolute;left:0;text-align:left;margin-left:540.5pt;margin-top:0;width:60pt;height:70.5pt;z-index:251655168;mso-position-horizontal-relative:page;mso-position-vertical:center;mso-position-vertical-relative:page" o:allowincell="f" stroked="f">
          <v:textbox style="mso-next-textbox:#_x0000_s2051">
            <w:txbxContent>
              <w:p w:rsidR="00B70C3A" w:rsidRPr="007D3BFE" w:rsidRDefault="00B70C3A">
                <w:pPr>
                  <w:jc w:val="center"/>
                  <w:rPr>
                    <w:sz w:val="72"/>
                    <w:szCs w:val="72"/>
                    <w:lang w:val="ru-RU"/>
                  </w:rPr>
                </w:pPr>
                <w:r>
                  <w:rPr>
                    <w:lang w:val="ru-RU"/>
                  </w:rPr>
                  <w:fldChar w:fldCharType="begin"/>
                </w:r>
                <w:r>
                  <w:rPr>
                    <w:lang w:val="ru-RU"/>
                  </w:rPr>
                  <w:instrText xml:space="preserve"> PAGE  \* MERGEFORMAT </w:instrText>
                </w:r>
                <w:r>
                  <w:rPr>
                    <w:lang w:val="ru-RU"/>
                  </w:rPr>
                  <w:fldChar w:fldCharType="separate"/>
                </w:r>
                <w:r w:rsidR="00F83B25" w:rsidRPr="00F83B25">
                  <w:rPr>
                    <w:noProof/>
                    <w:sz w:val="48"/>
                    <w:szCs w:val="48"/>
                  </w:rPr>
                  <w:t>1</w:t>
                </w:r>
                <w:r>
                  <w:rPr>
                    <w:lang w:val="ru-RU"/>
                  </w:rPr>
                  <w:fldChar w:fldCharType="end"/>
                </w:r>
              </w:p>
            </w:txbxContent>
          </v:textbox>
          <w10:wrap anchorx="page" anchory="page"/>
        </v:rect>
      </w:pict>
    </w:r>
    <w:r>
      <w:rPr>
        <w:i/>
        <w:iCs/>
        <w:shadow/>
        <w:color w:val="404040"/>
        <w:sz w:val="24"/>
        <w:szCs w:val="24"/>
        <w:lang w:val="ru-RU"/>
      </w:rPr>
      <w:t xml:space="preserve">Внесение изменений в </w:t>
    </w:r>
    <w:r w:rsidRPr="00DF1B86">
      <w:rPr>
        <w:i/>
        <w:iCs/>
        <w:shadow/>
        <w:color w:val="404040"/>
        <w:sz w:val="24"/>
        <w:szCs w:val="24"/>
        <w:lang w:val="ru-RU"/>
      </w:rPr>
      <w:t>Прави</w:t>
    </w:r>
    <w:r>
      <w:rPr>
        <w:i/>
        <w:iCs/>
        <w:shadow/>
        <w:color w:val="404040"/>
        <w:sz w:val="24"/>
        <w:szCs w:val="24"/>
        <w:lang w:val="ru-RU"/>
      </w:rPr>
      <w:t>ла землепользования и застройки территории муниципального образования</w:t>
    </w:r>
  </w:p>
  <w:p w:rsidR="00B70C3A" w:rsidRPr="00DF1B86" w:rsidRDefault="00B70C3A" w:rsidP="002F365D">
    <w:pPr>
      <w:pStyle w:val="ae"/>
      <w:pBdr>
        <w:bottom w:val="thickThinSmallGap" w:sz="24" w:space="0" w:color="622423"/>
      </w:pBdr>
      <w:tabs>
        <w:tab w:val="clear" w:pos="9355"/>
      </w:tabs>
      <w:ind w:left="-426" w:right="567" w:firstLine="1135"/>
      <w:jc w:val="center"/>
      <w:rPr>
        <w:rFonts w:ascii="Bradley Hand ITC" w:hAnsi="Bradley Hand ITC" w:cs="Bradley Hand ITC"/>
        <w:color w:val="404040"/>
        <w:sz w:val="24"/>
        <w:szCs w:val="24"/>
        <w:lang w:val="ru-RU"/>
      </w:rPr>
    </w:pPr>
    <w:r>
      <w:rPr>
        <w:i/>
        <w:iCs/>
        <w:shadow/>
        <w:color w:val="404040"/>
        <w:sz w:val="24"/>
        <w:szCs w:val="24"/>
        <w:lang w:val="ru-RU"/>
      </w:rPr>
      <w:t>поселок Добрятино</w:t>
    </w:r>
    <w:r w:rsidRPr="00DF1B86">
      <w:rPr>
        <w:i/>
        <w:iCs/>
        <w:shadow/>
        <w:color w:val="404040"/>
        <w:sz w:val="24"/>
        <w:szCs w:val="24"/>
        <w:lang w:val="ru-RU"/>
      </w:rPr>
      <w:t xml:space="preserve"> </w:t>
    </w:r>
    <w:r>
      <w:rPr>
        <w:i/>
        <w:iCs/>
        <w:shadow/>
        <w:color w:val="404040"/>
        <w:sz w:val="24"/>
        <w:szCs w:val="24"/>
        <w:lang w:val="ru-RU"/>
      </w:rPr>
      <w:t>(сельское поселение)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70EB9C"/>
    <w:lvl w:ilvl="0">
      <w:start w:val="1"/>
      <w:numFmt w:val="bullet"/>
      <w:lvlText w:val=""/>
      <w:lvlJc w:val="left"/>
      <w:pPr>
        <w:tabs>
          <w:tab w:val="num" w:pos="360"/>
        </w:tabs>
        <w:ind w:left="360" w:hanging="360"/>
      </w:pPr>
      <w:rPr>
        <w:rFonts w:ascii="Symbol" w:hAnsi="Symbol" w:cs="Symbol" w:hint="default"/>
      </w:rPr>
    </w:lvl>
  </w:abstractNum>
  <w:abstractNum w:abstractNumId="1">
    <w:nsid w:val="0000000C"/>
    <w:multiLevelType w:val="multilevel"/>
    <w:tmpl w:val="0000000C"/>
    <w:name w:val="WW8Num12"/>
    <w:lvl w:ilvl="0">
      <w:start w:val="1"/>
      <w:numFmt w:val="bullet"/>
      <w:lvlText w:val=""/>
      <w:lvlJc w:val="left"/>
      <w:pPr>
        <w:tabs>
          <w:tab w:val="num" w:pos="1080"/>
        </w:tabs>
        <w:ind w:left="1080" w:hanging="360"/>
      </w:pPr>
      <w:rPr>
        <w:rFonts w:ascii="Symbol" w:hAnsi="Symbol" w:cs="Symbol"/>
        <w:sz w:val="18"/>
        <w:szCs w:val="18"/>
      </w:rPr>
    </w:lvl>
    <w:lvl w:ilvl="1">
      <w:start w:val="1"/>
      <w:numFmt w:val="bullet"/>
      <w:lvlText w:val=""/>
      <w:lvlJc w:val="left"/>
      <w:pPr>
        <w:tabs>
          <w:tab w:val="num" w:pos="1440"/>
        </w:tabs>
        <w:ind w:left="1440" w:hanging="360"/>
      </w:pPr>
      <w:rPr>
        <w:rFonts w:ascii="Symbol" w:hAnsi="Symbol" w:cs="Symbol"/>
        <w:sz w:val="18"/>
        <w:szCs w:val="18"/>
      </w:rPr>
    </w:lvl>
    <w:lvl w:ilvl="2">
      <w:start w:val="1"/>
      <w:numFmt w:val="bullet"/>
      <w:lvlText w:val=""/>
      <w:lvlJc w:val="left"/>
      <w:pPr>
        <w:tabs>
          <w:tab w:val="num" w:pos="1800"/>
        </w:tabs>
        <w:ind w:left="1800" w:hanging="360"/>
      </w:pPr>
      <w:rPr>
        <w:rFonts w:ascii="Symbol" w:hAnsi="Symbol" w:cs="Symbol"/>
        <w:sz w:val="18"/>
        <w:szCs w:val="18"/>
      </w:rPr>
    </w:lvl>
    <w:lvl w:ilvl="3">
      <w:start w:val="1"/>
      <w:numFmt w:val="bullet"/>
      <w:lvlText w:val=""/>
      <w:lvlJc w:val="left"/>
      <w:pPr>
        <w:tabs>
          <w:tab w:val="num" w:pos="2160"/>
        </w:tabs>
        <w:ind w:left="2160" w:hanging="360"/>
      </w:pPr>
      <w:rPr>
        <w:rFonts w:ascii="Symbol" w:hAnsi="Symbol" w:cs="Symbol"/>
        <w:sz w:val="18"/>
        <w:szCs w:val="18"/>
      </w:rPr>
    </w:lvl>
    <w:lvl w:ilvl="4">
      <w:start w:val="1"/>
      <w:numFmt w:val="bullet"/>
      <w:lvlText w:val=""/>
      <w:lvlJc w:val="left"/>
      <w:pPr>
        <w:tabs>
          <w:tab w:val="num" w:pos="2520"/>
        </w:tabs>
        <w:ind w:left="2520" w:hanging="360"/>
      </w:pPr>
      <w:rPr>
        <w:rFonts w:ascii="Symbol" w:hAnsi="Symbol" w:cs="Symbol"/>
        <w:sz w:val="18"/>
        <w:szCs w:val="18"/>
      </w:rPr>
    </w:lvl>
    <w:lvl w:ilvl="5">
      <w:start w:val="1"/>
      <w:numFmt w:val="bullet"/>
      <w:lvlText w:val=""/>
      <w:lvlJc w:val="left"/>
      <w:pPr>
        <w:tabs>
          <w:tab w:val="num" w:pos="2880"/>
        </w:tabs>
        <w:ind w:left="2880" w:hanging="360"/>
      </w:pPr>
      <w:rPr>
        <w:rFonts w:ascii="Symbol" w:hAnsi="Symbol" w:cs="Symbol"/>
        <w:sz w:val="18"/>
        <w:szCs w:val="18"/>
      </w:rPr>
    </w:lvl>
    <w:lvl w:ilvl="6">
      <w:start w:val="1"/>
      <w:numFmt w:val="bullet"/>
      <w:lvlText w:val=""/>
      <w:lvlJc w:val="left"/>
      <w:pPr>
        <w:tabs>
          <w:tab w:val="num" w:pos="3240"/>
        </w:tabs>
        <w:ind w:left="3240" w:hanging="360"/>
      </w:pPr>
      <w:rPr>
        <w:rFonts w:ascii="Symbol" w:hAnsi="Symbol" w:cs="Symbol"/>
        <w:sz w:val="18"/>
        <w:szCs w:val="18"/>
      </w:rPr>
    </w:lvl>
    <w:lvl w:ilvl="7">
      <w:start w:val="1"/>
      <w:numFmt w:val="bullet"/>
      <w:lvlText w:val=""/>
      <w:lvlJc w:val="left"/>
      <w:pPr>
        <w:tabs>
          <w:tab w:val="num" w:pos="3600"/>
        </w:tabs>
        <w:ind w:left="3600" w:hanging="360"/>
      </w:pPr>
      <w:rPr>
        <w:rFonts w:ascii="Symbol" w:hAnsi="Symbol" w:cs="Symbol"/>
        <w:sz w:val="18"/>
        <w:szCs w:val="18"/>
      </w:rPr>
    </w:lvl>
    <w:lvl w:ilvl="8">
      <w:start w:val="1"/>
      <w:numFmt w:val="bullet"/>
      <w:lvlText w:val=""/>
      <w:lvlJc w:val="left"/>
      <w:pPr>
        <w:tabs>
          <w:tab w:val="num" w:pos="3960"/>
        </w:tabs>
        <w:ind w:left="3960" w:hanging="360"/>
      </w:pPr>
      <w:rPr>
        <w:rFonts w:ascii="Symbol" w:hAnsi="Symbol" w:cs="Symbol"/>
        <w:sz w:val="18"/>
        <w:szCs w:val="18"/>
      </w:rPr>
    </w:lvl>
  </w:abstractNum>
  <w:abstractNum w:abstractNumId="2">
    <w:nsid w:val="078B0B40"/>
    <w:multiLevelType w:val="hybridMultilevel"/>
    <w:tmpl w:val="AE9AC6CA"/>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664BAA"/>
    <w:multiLevelType w:val="hybridMultilevel"/>
    <w:tmpl w:val="1160CDE4"/>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2675E2"/>
    <w:multiLevelType w:val="hybridMultilevel"/>
    <w:tmpl w:val="4F4EF956"/>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493183"/>
    <w:multiLevelType w:val="hybridMultilevel"/>
    <w:tmpl w:val="52C81E20"/>
    <w:lvl w:ilvl="0" w:tplc="FC46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C4257"/>
    <w:multiLevelType w:val="hybridMultilevel"/>
    <w:tmpl w:val="1B8AF938"/>
    <w:lvl w:ilvl="0" w:tplc="FC469B0A">
      <w:start w:val="1"/>
      <w:numFmt w:val="bullet"/>
      <w:lvlText w:val=""/>
      <w:lvlJc w:val="left"/>
      <w:pPr>
        <w:ind w:left="786" w:hanging="360"/>
      </w:pPr>
      <w:rPr>
        <w:rFonts w:ascii="Symbol" w:hAnsi="Symbol" w:cs="Symbol" w:hint="default"/>
      </w:rPr>
    </w:lvl>
    <w:lvl w:ilvl="1" w:tplc="979CCE7E">
      <w:numFmt w:val="bullet"/>
      <w:lvlText w:val="•"/>
      <w:lvlJc w:val="left"/>
      <w:pPr>
        <w:ind w:left="1506" w:hanging="360"/>
      </w:pPr>
      <w:rPr>
        <w:rFonts w:ascii="Times New Roman" w:eastAsia="Times New Roman" w:hAnsi="Times New Roman" w:hint="default"/>
        <w:color w:val="000000"/>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7">
    <w:nsid w:val="13A146CE"/>
    <w:multiLevelType w:val="hybridMultilevel"/>
    <w:tmpl w:val="08F8699E"/>
    <w:lvl w:ilvl="0" w:tplc="FC469B0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B6526"/>
    <w:multiLevelType w:val="hybridMultilevel"/>
    <w:tmpl w:val="3AB0DF96"/>
    <w:lvl w:ilvl="0" w:tplc="34E6D4F4">
      <w:start w:val="1"/>
      <w:numFmt w:val="decimal"/>
      <w:lvlText w:val="%1."/>
      <w:lvlJc w:val="left"/>
      <w:pPr>
        <w:ind w:left="720" w:hanging="360"/>
      </w:pPr>
      <w:rPr>
        <w:rFonts w:ascii="Bookman Old Style" w:eastAsia="Times New Roman" w:hAnsi="Bookman Old Sty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26364"/>
    <w:multiLevelType w:val="hybridMultilevel"/>
    <w:tmpl w:val="5BAADA8E"/>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6A0375"/>
    <w:multiLevelType w:val="hybridMultilevel"/>
    <w:tmpl w:val="6F4AE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4460F"/>
    <w:multiLevelType w:val="multilevel"/>
    <w:tmpl w:val="0419000F"/>
    <w:styleLink w:val="0"/>
    <w:lvl w:ilvl="0">
      <w:start w:val="1"/>
      <w:numFmt w:val="decimal"/>
      <w:lvlText w:val="%1."/>
      <w:lvlJc w:val="left"/>
      <w:pPr>
        <w:tabs>
          <w:tab w:val="num" w:pos="360"/>
        </w:tabs>
        <w:ind w:left="360" w:hanging="360"/>
      </w:pPr>
      <w:rPr>
        <w:rFonts w:ascii="Arial"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4325EB"/>
    <w:multiLevelType w:val="hybridMultilevel"/>
    <w:tmpl w:val="D834CB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9111A04"/>
    <w:multiLevelType w:val="hybridMultilevel"/>
    <w:tmpl w:val="91529B2C"/>
    <w:lvl w:ilvl="0" w:tplc="FC469B0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B1911D4"/>
    <w:multiLevelType w:val="hybridMultilevel"/>
    <w:tmpl w:val="5554F3B6"/>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D972F9F"/>
    <w:multiLevelType w:val="hybridMultilevel"/>
    <w:tmpl w:val="45649416"/>
    <w:lvl w:ilvl="0" w:tplc="B40E1A2C">
      <w:start w:val="1"/>
      <w:numFmt w:val="bullet"/>
      <w:lvlText w:val="-"/>
      <w:lvlJc w:val="left"/>
      <w:pPr>
        <w:tabs>
          <w:tab w:val="num" w:pos="408"/>
        </w:tabs>
        <w:ind w:left="408" w:hanging="408"/>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5B12F6"/>
    <w:multiLevelType w:val="hybridMultilevel"/>
    <w:tmpl w:val="24BE0E9E"/>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3EB0137"/>
    <w:multiLevelType w:val="hybridMultilevel"/>
    <w:tmpl w:val="B3F0836E"/>
    <w:lvl w:ilvl="0" w:tplc="FC469B0A">
      <w:start w:val="1"/>
      <w:numFmt w:val="bullet"/>
      <w:lvlText w:val=""/>
      <w:lvlJc w:val="left"/>
      <w:pPr>
        <w:tabs>
          <w:tab w:val="num" w:pos="720"/>
        </w:tabs>
        <w:ind w:left="720" w:hanging="360"/>
      </w:pPr>
      <w:rPr>
        <w:rFonts w:ascii="Symbol" w:hAnsi="Symbol" w:hint="default"/>
      </w:rPr>
    </w:lvl>
    <w:lvl w:ilvl="1" w:tplc="FC469B0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3518A1"/>
    <w:multiLevelType w:val="hybridMultilevel"/>
    <w:tmpl w:val="02969CC2"/>
    <w:lvl w:ilvl="0" w:tplc="B40E1A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C87A22"/>
    <w:multiLevelType w:val="hybridMultilevel"/>
    <w:tmpl w:val="790079C8"/>
    <w:lvl w:ilvl="0" w:tplc="979CCE7E">
      <w:numFmt w:val="bullet"/>
      <w:lvlText w:val="•"/>
      <w:lvlJc w:val="left"/>
      <w:pPr>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E6451C4"/>
    <w:multiLevelType w:val="hybridMultilevel"/>
    <w:tmpl w:val="20E8CF02"/>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6ED397C"/>
    <w:multiLevelType w:val="hybridMultilevel"/>
    <w:tmpl w:val="2F8EC362"/>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3">
    <w:nsid w:val="4FDD2A2B"/>
    <w:multiLevelType w:val="hybridMultilevel"/>
    <w:tmpl w:val="01ECFFD2"/>
    <w:lvl w:ilvl="0" w:tplc="FC46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E0699"/>
    <w:multiLevelType w:val="hybridMultilevel"/>
    <w:tmpl w:val="94E6B994"/>
    <w:lvl w:ilvl="0" w:tplc="B40E1A2C">
      <w:start w:val="1"/>
      <w:numFmt w:val="bullet"/>
      <w:lvlText w:val="-"/>
      <w:lvlJc w:val="left"/>
      <w:pPr>
        <w:tabs>
          <w:tab w:val="num" w:pos="408"/>
        </w:tabs>
        <w:ind w:left="408" w:hanging="408"/>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9B4E56"/>
    <w:multiLevelType w:val="hybridMultilevel"/>
    <w:tmpl w:val="E01C2B8C"/>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43944D5"/>
    <w:multiLevelType w:val="hybridMultilevel"/>
    <w:tmpl w:val="9FBC8730"/>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67759AF"/>
    <w:multiLevelType w:val="multilevel"/>
    <w:tmpl w:val="0419000F"/>
    <w:styleLink w:val="00"/>
    <w:lvl w:ilvl="0">
      <w:start w:val="1"/>
      <w:numFmt w:val="decimal"/>
      <w:lvlText w:val="%1."/>
      <w:lvlJc w:val="left"/>
      <w:pPr>
        <w:tabs>
          <w:tab w:val="num" w:pos="360"/>
        </w:tabs>
        <w:ind w:left="360" w:hanging="360"/>
      </w:pPr>
      <w:rPr>
        <w:rFonts w:ascii="Arial"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9876D2"/>
    <w:multiLevelType w:val="hybridMultilevel"/>
    <w:tmpl w:val="50B4626E"/>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520464E"/>
    <w:multiLevelType w:val="hybridMultilevel"/>
    <w:tmpl w:val="C7801924"/>
    <w:lvl w:ilvl="0" w:tplc="FC469B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65983669"/>
    <w:multiLevelType w:val="hybridMultilevel"/>
    <w:tmpl w:val="43104E24"/>
    <w:lvl w:ilvl="0" w:tplc="FC469B0A">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66C4455E"/>
    <w:multiLevelType w:val="multilevel"/>
    <w:tmpl w:val="CB621E40"/>
    <w:styleLink w:val="a"/>
    <w:lvl w:ilvl="0">
      <w:start w:val="1"/>
      <w:numFmt w:val="decimal"/>
      <w:lvlText w:val="%1."/>
      <w:lvlJc w:val="left"/>
      <w:pPr>
        <w:tabs>
          <w:tab w:val="num" w:pos="720"/>
        </w:tabs>
        <w:ind w:left="720" w:hanging="360"/>
      </w:pPr>
      <w:rPr>
        <w:rFonts w:ascii="Arial"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232008"/>
    <w:multiLevelType w:val="hybridMultilevel"/>
    <w:tmpl w:val="3372246C"/>
    <w:lvl w:ilvl="0" w:tplc="FC469B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6D64545A"/>
    <w:multiLevelType w:val="hybridMultilevel"/>
    <w:tmpl w:val="ACAA8E8A"/>
    <w:lvl w:ilvl="0" w:tplc="FFFFFFFF">
      <w:start w:val="1"/>
      <w:numFmt w:val="bullet"/>
      <w:pStyle w:val="1"/>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4">
    <w:nsid w:val="6D884FD3"/>
    <w:multiLevelType w:val="hybridMultilevel"/>
    <w:tmpl w:val="2A18558A"/>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E4B4633"/>
    <w:multiLevelType w:val="hybridMultilevel"/>
    <w:tmpl w:val="C85616E0"/>
    <w:lvl w:ilvl="0" w:tplc="FC469B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E82076C"/>
    <w:multiLevelType w:val="hybridMultilevel"/>
    <w:tmpl w:val="F8C085DC"/>
    <w:lvl w:ilvl="0" w:tplc="FC46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6"/>
  </w:num>
  <w:num w:numId="8">
    <w:abstractNumId w:val="18"/>
  </w:num>
  <w:num w:numId="9">
    <w:abstractNumId w:val="19"/>
  </w:num>
  <w:num w:numId="10">
    <w:abstractNumId w:val="3"/>
  </w:num>
  <w:num w:numId="11">
    <w:abstractNumId w:val="34"/>
  </w:num>
  <w:num w:numId="12">
    <w:abstractNumId w:val="14"/>
  </w:num>
  <w:num w:numId="13">
    <w:abstractNumId w:val="8"/>
  </w:num>
  <w:num w:numId="14">
    <w:abstractNumId w:val="30"/>
  </w:num>
  <w:num w:numId="15">
    <w:abstractNumId w:val="13"/>
  </w:num>
  <w:num w:numId="16">
    <w:abstractNumId w:val="9"/>
  </w:num>
  <w:num w:numId="17">
    <w:abstractNumId w:val="26"/>
  </w:num>
  <w:num w:numId="18">
    <w:abstractNumId w:val="25"/>
  </w:num>
  <w:num w:numId="19">
    <w:abstractNumId w:val="2"/>
  </w:num>
  <w:num w:numId="20">
    <w:abstractNumId w:val="28"/>
  </w:num>
  <w:num w:numId="21">
    <w:abstractNumId w:val="20"/>
  </w:num>
  <w:num w:numId="22">
    <w:abstractNumId w:val="4"/>
  </w:num>
  <w:num w:numId="23">
    <w:abstractNumId w:val="35"/>
  </w:num>
  <w:num w:numId="24">
    <w:abstractNumId w:val="6"/>
  </w:num>
  <w:num w:numId="25">
    <w:abstractNumId w:val="32"/>
  </w:num>
  <w:num w:numId="26">
    <w:abstractNumId w:val="29"/>
  </w:num>
  <w:num w:numId="27">
    <w:abstractNumId w:val="21"/>
  </w:num>
  <w:num w:numId="28">
    <w:abstractNumId w:val="33"/>
  </w:num>
  <w:num w:numId="29">
    <w:abstractNumId w:val="31"/>
  </w:num>
  <w:num w:numId="30">
    <w:abstractNumId w:val="11"/>
  </w:num>
  <w:num w:numId="31">
    <w:abstractNumId w:val="27"/>
  </w:num>
  <w:num w:numId="32">
    <w:abstractNumId w:val="0"/>
  </w:num>
  <w:num w:numId="33">
    <w:abstractNumId w:val="22"/>
  </w:num>
  <w:num w:numId="34">
    <w:abstractNumId w:val="7"/>
  </w:num>
  <w:num w:numId="35">
    <w:abstractNumId w:val="23"/>
  </w:num>
  <w:num w:numId="36">
    <w:abstractNumId w:val="5"/>
  </w:num>
  <w:num w:numId="37">
    <w:abstractNumId w:val="36"/>
  </w:num>
  <w:num w:numId="38">
    <w:abstractNumId w:val="12"/>
  </w:num>
  <w:num w:numId="39">
    <w:abstractNumId w:val="24"/>
  </w:num>
  <w:num w:numId="40">
    <w:abstractNumId w:val="17"/>
  </w:num>
  <w:num w:numId="41">
    <w:abstractNumId w:val="15"/>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lignBordersAndEdges/>
  <w:bordersDoNotSurroundHeader/>
  <w:bordersDoNotSurroundFooter/>
  <w:doNotTrackMoves/>
  <w:defaultTabStop w:val="708"/>
  <w:doNotHyphenateCaps/>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7DF"/>
    <w:rsid w:val="00006A33"/>
    <w:rsid w:val="00006DBE"/>
    <w:rsid w:val="00017C3B"/>
    <w:rsid w:val="00025EC0"/>
    <w:rsid w:val="00025F7B"/>
    <w:rsid w:val="00066708"/>
    <w:rsid w:val="00076971"/>
    <w:rsid w:val="0008427E"/>
    <w:rsid w:val="00084CAA"/>
    <w:rsid w:val="00085633"/>
    <w:rsid w:val="00085849"/>
    <w:rsid w:val="000A1090"/>
    <w:rsid w:val="000A2870"/>
    <w:rsid w:val="000C12C7"/>
    <w:rsid w:val="000C2860"/>
    <w:rsid w:val="000C4517"/>
    <w:rsid w:val="000D29C4"/>
    <w:rsid w:val="000D675C"/>
    <w:rsid w:val="000E0BFF"/>
    <w:rsid w:val="000F39AC"/>
    <w:rsid w:val="00120ADE"/>
    <w:rsid w:val="00126357"/>
    <w:rsid w:val="0012769C"/>
    <w:rsid w:val="00127E2D"/>
    <w:rsid w:val="001325E0"/>
    <w:rsid w:val="00133CC9"/>
    <w:rsid w:val="00135F2A"/>
    <w:rsid w:val="00143A5B"/>
    <w:rsid w:val="00145F8A"/>
    <w:rsid w:val="0015249B"/>
    <w:rsid w:val="0015525F"/>
    <w:rsid w:val="0015704F"/>
    <w:rsid w:val="00171A33"/>
    <w:rsid w:val="00176F84"/>
    <w:rsid w:val="001A2DB6"/>
    <w:rsid w:val="001C2FB8"/>
    <w:rsid w:val="001C3281"/>
    <w:rsid w:val="001C32C9"/>
    <w:rsid w:val="001C721A"/>
    <w:rsid w:val="001D0D7B"/>
    <w:rsid w:val="001E66F4"/>
    <w:rsid w:val="001E76FD"/>
    <w:rsid w:val="001F3451"/>
    <w:rsid w:val="00204D45"/>
    <w:rsid w:val="00233B24"/>
    <w:rsid w:val="00247964"/>
    <w:rsid w:val="00265A6D"/>
    <w:rsid w:val="002702FB"/>
    <w:rsid w:val="00272B81"/>
    <w:rsid w:val="00281479"/>
    <w:rsid w:val="00287C67"/>
    <w:rsid w:val="002A676B"/>
    <w:rsid w:val="002B2507"/>
    <w:rsid w:val="002B262A"/>
    <w:rsid w:val="002B61B3"/>
    <w:rsid w:val="002C0768"/>
    <w:rsid w:val="002C325A"/>
    <w:rsid w:val="002C721A"/>
    <w:rsid w:val="002D6FC5"/>
    <w:rsid w:val="002E2969"/>
    <w:rsid w:val="002E333C"/>
    <w:rsid w:val="002E3F51"/>
    <w:rsid w:val="002F365D"/>
    <w:rsid w:val="002F74C9"/>
    <w:rsid w:val="00305222"/>
    <w:rsid w:val="0031407A"/>
    <w:rsid w:val="00332934"/>
    <w:rsid w:val="00336864"/>
    <w:rsid w:val="003377A6"/>
    <w:rsid w:val="003437D4"/>
    <w:rsid w:val="00356CBA"/>
    <w:rsid w:val="0036207F"/>
    <w:rsid w:val="00365187"/>
    <w:rsid w:val="00374F6D"/>
    <w:rsid w:val="00376D1A"/>
    <w:rsid w:val="00380C9D"/>
    <w:rsid w:val="00393015"/>
    <w:rsid w:val="00394C82"/>
    <w:rsid w:val="003A463E"/>
    <w:rsid w:val="003B48A3"/>
    <w:rsid w:val="003C4BC4"/>
    <w:rsid w:val="003C57FB"/>
    <w:rsid w:val="003C6ED3"/>
    <w:rsid w:val="003D2E2A"/>
    <w:rsid w:val="003F0851"/>
    <w:rsid w:val="003F3A46"/>
    <w:rsid w:val="00400BFD"/>
    <w:rsid w:val="00413119"/>
    <w:rsid w:val="004246D2"/>
    <w:rsid w:val="00427F57"/>
    <w:rsid w:val="00442656"/>
    <w:rsid w:val="0044355B"/>
    <w:rsid w:val="00453F1B"/>
    <w:rsid w:val="00456872"/>
    <w:rsid w:val="00484D7F"/>
    <w:rsid w:val="00494F28"/>
    <w:rsid w:val="004A6787"/>
    <w:rsid w:val="004A7000"/>
    <w:rsid w:val="004B0D35"/>
    <w:rsid w:val="004B75DA"/>
    <w:rsid w:val="004C6232"/>
    <w:rsid w:val="004D222F"/>
    <w:rsid w:val="004E1939"/>
    <w:rsid w:val="004E1B80"/>
    <w:rsid w:val="005156B1"/>
    <w:rsid w:val="005161E8"/>
    <w:rsid w:val="00517DF8"/>
    <w:rsid w:val="005518A1"/>
    <w:rsid w:val="00562838"/>
    <w:rsid w:val="005A223D"/>
    <w:rsid w:val="005A3C22"/>
    <w:rsid w:val="005B6BDF"/>
    <w:rsid w:val="005C03E5"/>
    <w:rsid w:val="005C07A2"/>
    <w:rsid w:val="005D1607"/>
    <w:rsid w:val="005D5BD5"/>
    <w:rsid w:val="005D78A6"/>
    <w:rsid w:val="005E7814"/>
    <w:rsid w:val="005E7D72"/>
    <w:rsid w:val="005F608A"/>
    <w:rsid w:val="0063129B"/>
    <w:rsid w:val="006316C0"/>
    <w:rsid w:val="006374C0"/>
    <w:rsid w:val="00643ED4"/>
    <w:rsid w:val="00643EE2"/>
    <w:rsid w:val="0064693E"/>
    <w:rsid w:val="00647229"/>
    <w:rsid w:val="00656C1A"/>
    <w:rsid w:val="0068377D"/>
    <w:rsid w:val="006B1AB4"/>
    <w:rsid w:val="006D68AB"/>
    <w:rsid w:val="006D7685"/>
    <w:rsid w:val="006E11CB"/>
    <w:rsid w:val="006E629B"/>
    <w:rsid w:val="006F5D99"/>
    <w:rsid w:val="0071133C"/>
    <w:rsid w:val="00721A29"/>
    <w:rsid w:val="00722062"/>
    <w:rsid w:val="00724AB1"/>
    <w:rsid w:val="007427E6"/>
    <w:rsid w:val="00772E56"/>
    <w:rsid w:val="00774D22"/>
    <w:rsid w:val="007877DF"/>
    <w:rsid w:val="007905B9"/>
    <w:rsid w:val="007A2F88"/>
    <w:rsid w:val="007A6CD7"/>
    <w:rsid w:val="007B202B"/>
    <w:rsid w:val="007B370F"/>
    <w:rsid w:val="007B71A9"/>
    <w:rsid w:val="007D3BFE"/>
    <w:rsid w:val="007E08B7"/>
    <w:rsid w:val="007E57D5"/>
    <w:rsid w:val="007F0F7C"/>
    <w:rsid w:val="007F4870"/>
    <w:rsid w:val="007F5FE5"/>
    <w:rsid w:val="0080361E"/>
    <w:rsid w:val="0080380D"/>
    <w:rsid w:val="00810C87"/>
    <w:rsid w:val="00815482"/>
    <w:rsid w:val="008175AB"/>
    <w:rsid w:val="0082518C"/>
    <w:rsid w:val="008309F0"/>
    <w:rsid w:val="00833FFC"/>
    <w:rsid w:val="00842C14"/>
    <w:rsid w:val="0084592B"/>
    <w:rsid w:val="00850BB8"/>
    <w:rsid w:val="00852B9C"/>
    <w:rsid w:val="00855706"/>
    <w:rsid w:val="00874219"/>
    <w:rsid w:val="00876730"/>
    <w:rsid w:val="00876A95"/>
    <w:rsid w:val="008A5D8F"/>
    <w:rsid w:val="008B180D"/>
    <w:rsid w:val="008C1C98"/>
    <w:rsid w:val="008D79AF"/>
    <w:rsid w:val="008E41FD"/>
    <w:rsid w:val="008E7F92"/>
    <w:rsid w:val="008F1926"/>
    <w:rsid w:val="008F7E18"/>
    <w:rsid w:val="0090057B"/>
    <w:rsid w:val="009077DB"/>
    <w:rsid w:val="00911731"/>
    <w:rsid w:val="00920C15"/>
    <w:rsid w:val="009251D9"/>
    <w:rsid w:val="009265A7"/>
    <w:rsid w:val="00946A0A"/>
    <w:rsid w:val="009472B4"/>
    <w:rsid w:val="00954030"/>
    <w:rsid w:val="00954118"/>
    <w:rsid w:val="00956C16"/>
    <w:rsid w:val="00961CF9"/>
    <w:rsid w:val="00962F25"/>
    <w:rsid w:val="0096461D"/>
    <w:rsid w:val="009713CA"/>
    <w:rsid w:val="00977741"/>
    <w:rsid w:val="00977D96"/>
    <w:rsid w:val="00987D2C"/>
    <w:rsid w:val="009914C3"/>
    <w:rsid w:val="009919BC"/>
    <w:rsid w:val="009A47F9"/>
    <w:rsid w:val="009A75E4"/>
    <w:rsid w:val="009A7842"/>
    <w:rsid w:val="009C4166"/>
    <w:rsid w:val="009C43EC"/>
    <w:rsid w:val="009E0014"/>
    <w:rsid w:val="009E5216"/>
    <w:rsid w:val="009F2D9E"/>
    <w:rsid w:val="00A057EE"/>
    <w:rsid w:val="00A22FFE"/>
    <w:rsid w:val="00A32C0C"/>
    <w:rsid w:val="00A42195"/>
    <w:rsid w:val="00A4223E"/>
    <w:rsid w:val="00A44AF5"/>
    <w:rsid w:val="00A50DF5"/>
    <w:rsid w:val="00A549F0"/>
    <w:rsid w:val="00A55EAF"/>
    <w:rsid w:val="00A5764B"/>
    <w:rsid w:val="00A60811"/>
    <w:rsid w:val="00A6163C"/>
    <w:rsid w:val="00A62073"/>
    <w:rsid w:val="00A741FB"/>
    <w:rsid w:val="00A851A5"/>
    <w:rsid w:val="00A96FEC"/>
    <w:rsid w:val="00AA0CE5"/>
    <w:rsid w:val="00AA3172"/>
    <w:rsid w:val="00AA5805"/>
    <w:rsid w:val="00AA7132"/>
    <w:rsid w:val="00AC4E81"/>
    <w:rsid w:val="00AD325C"/>
    <w:rsid w:val="00AE6C81"/>
    <w:rsid w:val="00AF7D7D"/>
    <w:rsid w:val="00B0101E"/>
    <w:rsid w:val="00B114B7"/>
    <w:rsid w:val="00B55AB2"/>
    <w:rsid w:val="00B678D3"/>
    <w:rsid w:val="00B70C3A"/>
    <w:rsid w:val="00B95337"/>
    <w:rsid w:val="00BA1251"/>
    <w:rsid w:val="00BA3A1F"/>
    <w:rsid w:val="00BA5F5D"/>
    <w:rsid w:val="00BA6453"/>
    <w:rsid w:val="00BB417E"/>
    <w:rsid w:val="00BC1A95"/>
    <w:rsid w:val="00BD490F"/>
    <w:rsid w:val="00BD59FF"/>
    <w:rsid w:val="00BD6C41"/>
    <w:rsid w:val="00BE3783"/>
    <w:rsid w:val="00BE687F"/>
    <w:rsid w:val="00BF7227"/>
    <w:rsid w:val="00BF7D0E"/>
    <w:rsid w:val="00C2247E"/>
    <w:rsid w:val="00C32B41"/>
    <w:rsid w:val="00C64E19"/>
    <w:rsid w:val="00C73E95"/>
    <w:rsid w:val="00C74B89"/>
    <w:rsid w:val="00C86458"/>
    <w:rsid w:val="00C978B8"/>
    <w:rsid w:val="00CB3B01"/>
    <w:rsid w:val="00CB5CB7"/>
    <w:rsid w:val="00CE0973"/>
    <w:rsid w:val="00CF0CC4"/>
    <w:rsid w:val="00CF12E2"/>
    <w:rsid w:val="00CF44F8"/>
    <w:rsid w:val="00CF5439"/>
    <w:rsid w:val="00CF5891"/>
    <w:rsid w:val="00D1316F"/>
    <w:rsid w:val="00D16D2A"/>
    <w:rsid w:val="00D17901"/>
    <w:rsid w:val="00D300BA"/>
    <w:rsid w:val="00D445BD"/>
    <w:rsid w:val="00D63FA9"/>
    <w:rsid w:val="00D70E8C"/>
    <w:rsid w:val="00D8154C"/>
    <w:rsid w:val="00D84930"/>
    <w:rsid w:val="00D92712"/>
    <w:rsid w:val="00D9343C"/>
    <w:rsid w:val="00DB08DA"/>
    <w:rsid w:val="00DB2DEE"/>
    <w:rsid w:val="00DD5348"/>
    <w:rsid w:val="00DD6FFB"/>
    <w:rsid w:val="00DE517E"/>
    <w:rsid w:val="00DF1B86"/>
    <w:rsid w:val="00E16CD5"/>
    <w:rsid w:val="00E2209D"/>
    <w:rsid w:val="00E22F3C"/>
    <w:rsid w:val="00E24FD5"/>
    <w:rsid w:val="00E332A8"/>
    <w:rsid w:val="00E3584C"/>
    <w:rsid w:val="00E3745C"/>
    <w:rsid w:val="00E50E9F"/>
    <w:rsid w:val="00E6670E"/>
    <w:rsid w:val="00E73364"/>
    <w:rsid w:val="00E76D12"/>
    <w:rsid w:val="00E85D24"/>
    <w:rsid w:val="00E87395"/>
    <w:rsid w:val="00E9596D"/>
    <w:rsid w:val="00E96A9D"/>
    <w:rsid w:val="00EA0C17"/>
    <w:rsid w:val="00EB18E2"/>
    <w:rsid w:val="00EC385D"/>
    <w:rsid w:val="00ED1C3A"/>
    <w:rsid w:val="00ED4093"/>
    <w:rsid w:val="00EE6C76"/>
    <w:rsid w:val="00EF651B"/>
    <w:rsid w:val="00EF7C45"/>
    <w:rsid w:val="00F017AE"/>
    <w:rsid w:val="00F0571E"/>
    <w:rsid w:val="00F12504"/>
    <w:rsid w:val="00F12F6C"/>
    <w:rsid w:val="00F2245C"/>
    <w:rsid w:val="00F2263F"/>
    <w:rsid w:val="00F32BBF"/>
    <w:rsid w:val="00F37FF6"/>
    <w:rsid w:val="00F40093"/>
    <w:rsid w:val="00F4227C"/>
    <w:rsid w:val="00F44BFB"/>
    <w:rsid w:val="00F53E96"/>
    <w:rsid w:val="00F80E75"/>
    <w:rsid w:val="00F83B25"/>
    <w:rsid w:val="00F87D97"/>
    <w:rsid w:val="00F93D08"/>
    <w:rsid w:val="00F94C4E"/>
    <w:rsid w:val="00FA289D"/>
    <w:rsid w:val="00FB2353"/>
    <w:rsid w:val="00FB3771"/>
    <w:rsid w:val="00FB564A"/>
    <w:rsid w:val="00FC2834"/>
    <w:rsid w:val="00FC6A56"/>
    <w:rsid w:val="00FD231C"/>
    <w:rsid w:val="00FD73E0"/>
    <w:rsid w:val="00FF2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Times New Roman" w:hAnsi="Corbel"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1C3281"/>
    <w:pPr>
      <w:ind w:firstLine="360"/>
    </w:pPr>
    <w:rPr>
      <w:rFonts w:cs="Corbel"/>
      <w:sz w:val="22"/>
      <w:szCs w:val="22"/>
      <w:lang w:val="en-US" w:eastAsia="en-US"/>
    </w:rPr>
  </w:style>
  <w:style w:type="paragraph" w:styleId="10">
    <w:name w:val="heading 1"/>
    <w:basedOn w:val="a0"/>
    <w:next w:val="a0"/>
    <w:link w:val="11"/>
    <w:uiPriority w:val="99"/>
    <w:qFormat/>
    <w:rsid w:val="001C3281"/>
    <w:pPr>
      <w:pBdr>
        <w:bottom w:val="single" w:sz="12" w:space="1" w:color="365F91"/>
      </w:pBdr>
      <w:spacing w:before="600" w:after="80"/>
      <w:ind w:firstLine="0"/>
      <w:outlineLvl w:val="0"/>
    </w:pPr>
    <w:rPr>
      <w:b/>
      <w:bCs/>
      <w:color w:val="365F91"/>
      <w:sz w:val="24"/>
      <w:szCs w:val="24"/>
    </w:rPr>
  </w:style>
  <w:style w:type="paragraph" w:styleId="2">
    <w:name w:val="heading 2"/>
    <w:basedOn w:val="a0"/>
    <w:next w:val="a0"/>
    <w:link w:val="20"/>
    <w:uiPriority w:val="99"/>
    <w:qFormat/>
    <w:rsid w:val="001C3281"/>
    <w:pPr>
      <w:pBdr>
        <w:bottom w:val="single" w:sz="8" w:space="1" w:color="4F81BD"/>
      </w:pBdr>
      <w:spacing w:before="200" w:after="80"/>
      <w:ind w:firstLine="0"/>
      <w:outlineLvl w:val="1"/>
    </w:pPr>
    <w:rPr>
      <w:color w:val="365F91"/>
      <w:sz w:val="24"/>
      <w:szCs w:val="24"/>
    </w:rPr>
  </w:style>
  <w:style w:type="paragraph" w:styleId="3">
    <w:name w:val="heading 3"/>
    <w:basedOn w:val="a0"/>
    <w:next w:val="a0"/>
    <w:link w:val="30"/>
    <w:uiPriority w:val="99"/>
    <w:qFormat/>
    <w:rsid w:val="001C3281"/>
    <w:pPr>
      <w:pBdr>
        <w:bottom w:val="single" w:sz="4" w:space="1" w:color="95B3D7"/>
      </w:pBdr>
      <w:spacing w:before="200" w:after="80"/>
      <w:ind w:firstLine="0"/>
      <w:outlineLvl w:val="2"/>
    </w:pPr>
    <w:rPr>
      <w:color w:val="4F81BD"/>
      <w:sz w:val="24"/>
      <w:szCs w:val="24"/>
    </w:rPr>
  </w:style>
  <w:style w:type="paragraph" w:styleId="4">
    <w:name w:val="heading 4"/>
    <w:basedOn w:val="a0"/>
    <w:next w:val="a0"/>
    <w:link w:val="40"/>
    <w:uiPriority w:val="99"/>
    <w:qFormat/>
    <w:rsid w:val="001C3281"/>
    <w:pPr>
      <w:pBdr>
        <w:bottom w:val="single" w:sz="4" w:space="2" w:color="B8CCE4"/>
      </w:pBdr>
      <w:spacing w:before="200" w:after="80"/>
      <w:ind w:firstLine="0"/>
      <w:outlineLvl w:val="3"/>
    </w:pPr>
    <w:rPr>
      <w:i/>
      <w:iCs/>
      <w:color w:val="4F81BD"/>
      <w:sz w:val="24"/>
      <w:szCs w:val="24"/>
    </w:rPr>
  </w:style>
  <w:style w:type="paragraph" w:styleId="5">
    <w:name w:val="heading 5"/>
    <w:basedOn w:val="a0"/>
    <w:next w:val="a0"/>
    <w:link w:val="50"/>
    <w:uiPriority w:val="99"/>
    <w:qFormat/>
    <w:rsid w:val="001C3281"/>
    <w:pPr>
      <w:spacing w:before="200" w:after="80"/>
      <w:ind w:firstLine="0"/>
      <w:outlineLvl w:val="4"/>
    </w:pPr>
    <w:rPr>
      <w:color w:val="4F81BD"/>
    </w:rPr>
  </w:style>
  <w:style w:type="paragraph" w:styleId="6">
    <w:name w:val="heading 6"/>
    <w:basedOn w:val="a0"/>
    <w:next w:val="a0"/>
    <w:link w:val="60"/>
    <w:uiPriority w:val="99"/>
    <w:qFormat/>
    <w:rsid w:val="001C3281"/>
    <w:pPr>
      <w:spacing w:before="280" w:after="100"/>
      <w:ind w:firstLine="0"/>
      <w:outlineLvl w:val="5"/>
    </w:pPr>
    <w:rPr>
      <w:i/>
      <w:iCs/>
      <w:color w:val="4F81BD"/>
    </w:rPr>
  </w:style>
  <w:style w:type="paragraph" w:styleId="7">
    <w:name w:val="heading 7"/>
    <w:basedOn w:val="a0"/>
    <w:next w:val="a0"/>
    <w:link w:val="70"/>
    <w:uiPriority w:val="99"/>
    <w:qFormat/>
    <w:rsid w:val="001C3281"/>
    <w:pPr>
      <w:spacing w:before="320" w:after="100"/>
      <w:ind w:firstLine="0"/>
      <w:outlineLvl w:val="6"/>
    </w:pPr>
    <w:rPr>
      <w:b/>
      <w:bCs/>
      <w:color w:val="9BBB59"/>
      <w:sz w:val="20"/>
      <w:szCs w:val="20"/>
    </w:rPr>
  </w:style>
  <w:style w:type="paragraph" w:styleId="8">
    <w:name w:val="heading 8"/>
    <w:basedOn w:val="a0"/>
    <w:next w:val="a0"/>
    <w:link w:val="80"/>
    <w:uiPriority w:val="99"/>
    <w:qFormat/>
    <w:rsid w:val="001C3281"/>
    <w:pPr>
      <w:spacing w:before="320" w:after="100"/>
      <w:ind w:firstLine="0"/>
      <w:outlineLvl w:val="7"/>
    </w:pPr>
    <w:rPr>
      <w:b/>
      <w:bCs/>
      <w:i/>
      <w:iCs/>
      <w:color w:val="9BBB59"/>
      <w:sz w:val="20"/>
      <w:szCs w:val="20"/>
    </w:rPr>
  </w:style>
  <w:style w:type="paragraph" w:styleId="9">
    <w:name w:val="heading 9"/>
    <w:basedOn w:val="a0"/>
    <w:next w:val="a0"/>
    <w:link w:val="90"/>
    <w:uiPriority w:val="99"/>
    <w:qFormat/>
    <w:rsid w:val="001C3281"/>
    <w:pPr>
      <w:spacing w:before="320" w:after="100"/>
      <w:ind w:firstLine="0"/>
      <w:outlineLvl w:val="8"/>
    </w:pPr>
    <w:rPr>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1C3281"/>
    <w:rPr>
      <w:rFonts w:ascii="Corbel" w:hAnsi="Corbel" w:cs="Corbel"/>
      <w:b/>
      <w:bCs/>
      <w:color w:val="365F91"/>
      <w:sz w:val="24"/>
      <w:szCs w:val="24"/>
    </w:rPr>
  </w:style>
  <w:style w:type="character" w:customStyle="1" w:styleId="20">
    <w:name w:val="Заголовок 2 Знак"/>
    <w:link w:val="2"/>
    <w:uiPriority w:val="99"/>
    <w:locked/>
    <w:rsid w:val="001C3281"/>
    <w:rPr>
      <w:rFonts w:ascii="Corbel" w:hAnsi="Corbel" w:cs="Corbel"/>
      <w:color w:val="365F91"/>
      <w:sz w:val="24"/>
      <w:szCs w:val="24"/>
    </w:rPr>
  </w:style>
  <w:style w:type="character" w:customStyle="1" w:styleId="30">
    <w:name w:val="Заголовок 3 Знак"/>
    <w:link w:val="3"/>
    <w:uiPriority w:val="99"/>
    <w:locked/>
    <w:rsid w:val="001C3281"/>
    <w:rPr>
      <w:rFonts w:ascii="Corbel" w:hAnsi="Corbel" w:cs="Corbel"/>
      <w:color w:val="4F81BD"/>
      <w:sz w:val="24"/>
      <w:szCs w:val="24"/>
    </w:rPr>
  </w:style>
  <w:style w:type="character" w:customStyle="1" w:styleId="40">
    <w:name w:val="Заголовок 4 Знак"/>
    <w:link w:val="4"/>
    <w:uiPriority w:val="99"/>
    <w:locked/>
    <w:rsid w:val="001C3281"/>
    <w:rPr>
      <w:rFonts w:ascii="Corbel" w:hAnsi="Corbel" w:cs="Corbel"/>
      <w:i/>
      <w:iCs/>
      <w:color w:val="4F81BD"/>
      <w:sz w:val="24"/>
      <w:szCs w:val="24"/>
    </w:rPr>
  </w:style>
  <w:style w:type="character" w:customStyle="1" w:styleId="50">
    <w:name w:val="Заголовок 5 Знак"/>
    <w:link w:val="5"/>
    <w:uiPriority w:val="99"/>
    <w:locked/>
    <w:rsid w:val="001C3281"/>
    <w:rPr>
      <w:rFonts w:ascii="Corbel" w:hAnsi="Corbel" w:cs="Corbel"/>
      <w:color w:val="4F81BD"/>
    </w:rPr>
  </w:style>
  <w:style w:type="character" w:customStyle="1" w:styleId="60">
    <w:name w:val="Заголовок 6 Знак"/>
    <w:link w:val="6"/>
    <w:uiPriority w:val="99"/>
    <w:locked/>
    <w:rsid w:val="001C3281"/>
    <w:rPr>
      <w:rFonts w:ascii="Corbel" w:hAnsi="Corbel" w:cs="Corbel"/>
      <w:i/>
      <w:iCs/>
      <w:color w:val="4F81BD"/>
    </w:rPr>
  </w:style>
  <w:style w:type="character" w:customStyle="1" w:styleId="70">
    <w:name w:val="Заголовок 7 Знак"/>
    <w:link w:val="7"/>
    <w:uiPriority w:val="99"/>
    <w:locked/>
    <w:rsid w:val="001C3281"/>
    <w:rPr>
      <w:rFonts w:ascii="Corbel" w:hAnsi="Corbel" w:cs="Corbel"/>
      <w:b/>
      <w:bCs/>
      <w:color w:val="9BBB59"/>
      <w:sz w:val="20"/>
      <w:szCs w:val="20"/>
    </w:rPr>
  </w:style>
  <w:style w:type="character" w:customStyle="1" w:styleId="80">
    <w:name w:val="Заголовок 8 Знак"/>
    <w:link w:val="8"/>
    <w:uiPriority w:val="99"/>
    <w:locked/>
    <w:rsid w:val="001C3281"/>
    <w:rPr>
      <w:rFonts w:ascii="Corbel" w:hAnsi="Corbel" w:cs="Corbel"/>
      <w:b/>
      <w:bCs/>
      <w:i/>
      <w:iCs/>
      <w:color w:val="9BBB59"/>
      <w:sz w:val="20"/>
      <w:szCs w:val="20"/>
    </w:rPr>
  </w:style>
  <w:style w:type="character" w:customStyle="1" w:styleId="90">
    <w:name w:val="Заголовок 9 Знак"/>
    <w:link w:val="9"/>
    <w:uiPriority w:val="99"/>
    <w:semiHidden/>
    <w:locked/>
    <w:rsid w:val="001C3281"/>
    <w:rPr>
      <w:rFonts w:ascii="Corbel" w:hAnsi="Corbel" w:cs="Corbel"/>
      <w:i/>
      <w:iCs/>
      <w:color w:val="9BBB59"/>
      <w:sz w:val="20"/>
      <w:szCs w:val="20"/>
    </w:rPr>
  </w:style>
  <w:style w:type="paragraph" w:styleId="a4">
    <w:name w:val="Body Text"/>
    <w:basedOn w:val="a0"/>
    <w:link w:val="a5"/>
    <w:uiPriority w:val="99"/>
    <w:rsid w:val="007877DF"/>
    <w:pPr>
      <w:jc w:val="center"/>
    </w:pPr>
    <w:rPr>
      <w:b/>
      <w:bCs/>
      <w:sz w:val="26"/>
      <w:szCs w:val="26"/>
    </w:rPr>
  </w:style>
  <w:style w:type="character" w:customStyle="1" w:styleId="a5">
    <w:name w:val="Основной текст Знак"/>
    <w:link w:val="a4"/>
    <w:uiPriority w:val="99"/>
    <w:locked/>
    <w:rsid w:val="007877DF"/>
    <w:rPr>
      <w:rFonts w:ascii="Times New Roman" w:hAnsi="Times New Roman" w:cs="Times New Roman"/>
      <w:b/>
      <w:bCs/>
      <w:sz w:val="20"/>
      <w:szCs w:val="20"/>
    </w:rPr>
  </w:style>
  <w:style w:type="character" w:customStyle="1" w:styleId="12">
    <w:name w:val="Слабое выделение1"/>
    <w:aliases w:val="Абзац списка 2"/>
    <w:uiPriority w:val="99"/>
    <w:rsid w:val="0071133C"/>
    <w:rPr>
      <w:rFonts w:ascii="Times New Roman" w:hAnsi="Times New Roman" w:cs="Times New Roman"/>
      <w:sz w:val="24"/>
      <w:szCs w:val="24"/>
    </w:rPr>
  </w:style>
  <w:style w:type="paragraph" w:customStyle="1" w:styleId="a6">
    <w:name w:val="Мясо Знак"/>
    <w:basedOn w:val="a0"/>
    <w:link w:val="a7"/>
    <w:uiPriority w:val="99"/>
    <w:rsid w:val="00E2209D"/>
    <w:pPr>
      <w:ind w:firstLine="709"/>
      <w:jc w:val="both"/>
    </w:pPr>
    <w:rPr>
      <w:rFonts w:ascii="Times New Roman" w:eastAsia="MS Mincho" w:hAnsi="Times New Roman" w:cs="Times New Roman"/>
      <w:sz w:val="28"/>
      <w:szCs w:val="28"/>
    </w:rPr>
  </w:style>
  <w:style w:type="character" w:customStyle="1" w:styleId="a7">
    <w:name w:val="Мясо Знак Знак"/>
    <w:link w:val="a6"/>
    <w:uiPriority w:val="99"/>
    <w:locked/>
    <w:rsid w:val="00E2209D"/>
    <w:rPr>
      <w:rFonts w:ascii="Times New Roman" w:eastAsia="MS Mincho" w:hAnsi="Times New Roman" w:cs="Times New Roman"/>
      <w:sz w:val="28"/>
      <w:szCs w:val="28"/>
    </w:rPr>
  </w:style>
  <w:style w:type="paragraph" w:customStyle="1" w:styleId="ConsNormal">
    <w:name w:val="ConsNormal"/>
    <w:rsid w:val="00911731"/>
    <w:pPr>
      <w:widowControl w:val="0"/>
      <w:autoSpaceDE w:val="0"/>
      <w:autoSpaceDN w:val="0"/>
      <w:adjustRightInd w:val="0"/>
      <w:ind w:firstLine="720"/>
    </w:pPr>
    <w:rPr>
      <w:rFonts w:ascii="Arial" w:hAnsi="Arial" w:cs="Arial"/>
      <w:sz w:val="24"/>
      <w:szCs w:val="24"/>
      <w:lang w:val="en-US" w:eastAsia="en-US"/>
    </w:rPr>
  </w:style>
  <w:style w:type="paragraph" w:customStyle="1" w:styleId="Iauiue">
    <w:name w:val="Iau?iue"/>
    <w:uiPriority w:val="99"/>
    <w:rsid w:val="00D16D2A"/>
    <w:pPr>
      <w:widowControl w:val="0"/>
      <w:suppressAutoHyphens/>
      <w:ind w:firstLine="360"/>
    </w:pPr>
    <w:rPr>
      <w:rFonts w:cs="Corbel"/>
      <w:lang w:val="en-US" w:eastAsia="ar-SA"/>
    </w:rPr>
  </w:style>
  <w:style w:type="paragraph" w:styleId="a8">
    <w:name w:val="Normal (Web)"/>
    <w:basedOn w:val="a0"/>
    <w:link w:val="a9"/>
    <w:uiPriority w:val="99"/>
    <w:rsid w:val="00233B24"/>
    <w:pPr>
      <w:spacing w:before="41" w:after="41"/>
      <w:ind w:left="41" w:right="41" w:firstLine="720"/>
      <w:jc w:val="both"/>
    </w:pPr>
    <w:rPr>
      <w:rFonts w:ascii="Tahoma" w:hAnsi="Tahoma" w:cs="Tahoma"/>
      <w:color w:val="000000"/>
      <w:sz w:val="16"/>
      <w:szCs w:val="16"/>
    </w:rPr>
  </w:style>
  <w:style w:type="paragraph" w:customStyle="1" w:styleId="ConsPlusNormal">
    <w:name w:val="ConsPlusNormal"/>
    <w:uiPriority w:val="99"/>
    <w:rsid w:val="00233B24"/>
    <w:pPr>
      <w:widowControl w:val="0"/>
      <w:suppressAutoHyphens/>
      <w:autoSpaceDE w:val="0"/>
      <w:ind w:firstLine="720"/>
    </w:pPr>
    <w:rPr>
      <w:rFonts w:ascii="Arial" w:hAnsi="Arial" w:cs="Arial"/>
      <w:lang w:val="en-US" w:eastAsia="ar-SA"/>
    </w:rPr>
  </w:style>
  <w:style w:type="character" w:styleId="aa">
    <w:name w:val="Strong"/>
    <w:uiPriority w:val="99"/>
    <w:qFormat/>
    <w:rsid w:val="001C3281"/>
    <w:rPr>
      <w:b/>
      <w:bCs/>
      <w:spacing w:val="0"/>
    </w:rPr>
  </w:style>
  <w:style w:type="paragraph" w:styleId="ab">
    <w:name w:val="List Paragraph"/>
    <w:basedOn w:val="a0"/>
    <w:uiPriority w:val="34"/>
    <w:qFormat/>
    <w:rsid w:val="001C3281"/>
    <w:pPr>
      <w:ind w:left="720"/>
    </w:pPr>
  </w:style>
  <w:style w:type="paragraph" w:styleId="ac">
    <w:name w:val="Balloon Text"/>
    <w:basedOn w:val="a0"/>
    <w:link w:val="ad"/>
    <w:uiPriority w:val="99"/>
    <w:semiHidden/>
    <w:rsid w:val="003437D4"/>
    <w:rPr>
      <w:rFonts w:ascii="Tahoma" w:hAnsi="Tahoma" w:cs="Tahoma"/>
      <w:sz w:val="16"/>
      <w:szCs w:val="16"/>
    </w:rPr>
  </w:style>
  <w:style w:type="character" w:customStyle="1" w:styleId="ad">
    <w:name w:val="Текст выноски Знак"/>
    <w:link w:val="ac"/>
    <w:uiPriority w:val="99"/>
    <w:semiHidden/>
    <w:locked/>
    <w:rsid w:val="003437D4"/>
    <w:rPr>
      <w:rFonts w:ascii="Tahoma" w:hAnsi="Tahoma" w:cs="Tahoma"/>
      <w:sz w:val="16"/>
      <w:szCs w:val="16"/>
    </w:rPr>
  </w:style>
  <w:style w:type="paragraph" w:styleId="ae">
    <w:name w:val="header"/>
    <w:basedOn w:val="a0"/>
    <w:link w:val="af"/>
    <w:rsid w:val="001C3281"/>
    <w:pPr>
      <w:tabs>
        <w:tab w:val="center" w:pos="4677"/>
        <w:tab w:val="right" w:pos="9355"/>
      </w:tabs>
    </w:pPr>
  </w:style>
  <w:style w:type="character" w:customStyle="1" w:styleId="af">
    <w:name w:val="Верхний колонтитул Знак"/>
    <w:basedOn w:val="a1"/>
    <w:link w:val="ae"/>
    <w:locked/>
    <w:rsid w:val="001C3281"/>
  </w:style>
  <w:style w:type="paragraph" w:styleId="af0">
    <w:name w:val="footer"/>
    <w:basedOn w:val="a0"/>
    <w:link w:val="af1"/>
    <w:uiPriority w:val="99"/>
    <w:rsid w:val="001C3281"/>
    <w:pPr>
      <w:tabs>
        <w:tab w:val="center" w:pos="4677"/>
        <w:tab w:val="right" w:pos="9355"/>
      </w:tabs>
    </w:pPr>
  </w:style>
  <w:style w:type="character" w:customStyle="1" w:styleId="af1">
    <w:name w:val="Нижний колонтитул Знак"/>
    <w:basedOn w:val="a1"/>
    <w:link w:val="af0"/>
    <w:uiPriority w:val="99"/>
    <w:locked/>
    <w:rsid w:val="001C3281"/>
  </w:style>
  <w:style w:type="paragraph" w:styleId="af2">
    <w:name w:val="caption"/>
    <w:basedOn w:val="a0"/>
    <w:next w:val="a0"/>
    <w:uiPriority w:val="99"/>
    <w:qFormat/>
    <w:rsid w:val="001C3281"/>
    <w:rPr>
      <w:b/>
      <w:bCs/>
      <w:sz w:val="18"/>
      <w:szCs w:val="18"/>
    </w:rPr>
  </w:style>
  <w:style w:type="paragraph" w:styleId="af3">
    <w:name w:val="Title"/>
    <w:aliases w:val="Таблица № Знак,Таблица №"/>
    <w:basedOn w:val="a0"/>
    <w:next w:val="a0"/>
    <w:link w:val="af4"/>
    <w:uiPriority w:val="99"/>
    <w:qFormat/>
    <w:rsid w:val="001C3281"/>
    <w:pPr>
      <w:pBdr>
        <w:top w:val="single" w:sz="8" w:space="10" w:color="A7BFDE"/>
        <w:bottom w:val="single" w:sz="24" w:space="15" w:color="9BBB59"/>
      </w:pBdr>
      <w:ind w:firstLine="0"/>
      <w:jc w:val="center"/>
    </w:pPr>
    <w:rPr>
      <w:i/>
      <w:iCs/>
      <w:color w:val="243F60"/>
      <w:sz w:val="60"/>
      <w:szCs w:val="60"/>
    </w:rPr>
  </w:style>
  <w:style w:type="character" w:customStyle="1" w:styleId="af4">
    <w:name w:val="Название Знак"/>
    <w:aliases w:val="Таблица № Знак Знак,Таблица № Знак1"/>
    <w:link w:val="af3"/>
    <w:uiPriority w:val="99"/>
    <w:locked/>
    <w:rsid w:val="001C3281"/>
    <w:rPr>
      <w:rFonts w:ascii="Corbel" w:hAnsi="Corbel" w:cs="Corbel"/>
      <w:i/>
      <w:iCs/>
      <w:color w:val="243F60"/>
      <w:sz w:val="60"/>
      <w:szCs w:val="60"/>
    </w:rPr>
  </w:style>
  <w:style w:type="paragraph" w:styleId="af5">
    <w:name w:val="Subtitle"/>
    <w:aliases w:val="Таблица - заголовок"/>
    <w:basedOn w:val="a0"/>
    <w:next w:val="a0"/>
    <w:link w:val="af6"/>
    <w:uiPriority w:val="99"/>
    <w:qFormat/>
    <w:rsid w:val="001C3281"/>
    <w:pPr>
      <w:spacing w:before="200" w:after="900"/>
      <w:ind w:firstLine="0"/>
      <w:jc w:val="right"/>
    </w:pPr>
    <w:rPr>
      <w:i/>
      <w:iCs/>
      <w:sz w:val="24"/>
      <w:szCs w:val="24"/>
    </w:rPr>
  </w:style>
  <w:style w:type="character" w:customStyle="1" w:styleId="af6">
    <w:name w:val="Подзаголовок Знак"/>
    <w:aliases w:val="Таблица - заголовок Знак"/>
    <w:link w:val="af5"/>
    <w:uiPriority w:val="99"/>
    <w:locked/>
    <w:rsid w:val="001C3281"/>
    <w:rPr>
      <w:rFonts w:ascii="Corbel" w:cs="Corbel"/>
      <w:i/>
      <w:iCs/>
      <w:sz w:val="24"/>
      <w:szCs w:val="24"/>
    </w:rPr>
  </w:style>
  <w:style w:type="character" w:styleId="af7">
    <w:name w:val="Emphasis"/>
    <w:uiPriority w:val="99"/>
    <w:qFormat/>
    <w:rsid w:val="001C3281"/>
    <w:rPr>
      <w:b/>
      <w:bCs/>
      <w:i/>
      <w:iCs/>
      <w:color w:val="5A5A5A"/>
    </w:rPr>
  </w:style>
  <w:style w:type="paragraph" w:styleId="af8">
    <w:name w:val="No Spacing"/>
    <w:basedOn w:val="a0"/>
    <w:link w:val="af9"/>
    <w:uiPriority w:val="99"/>
    <w:qFormat/>
    <w:rsid w:val="001C3281"/>
    <w:pPr>
      <w:ind w:firstLine="0"/>
    </w:pPr>
  </w:style>
  <w:style w:type="character" w:customStyle="1" w:styleId="af9">
    <w:name w:val="Без интервала Знак"/>
    <w:basedOn w:val="a1"/>
    <w:link w:val="af8"/>
    <w:uiPriority w:val="99"/>
    <w:locked/>
    <w:rsid w:val="001C3281"/>
  </w:style>
  <w:style w:type="paragraph" w:styleId="21">
    <w:name w:val="Quote"/>
    <w:basedOn w:val="a0"/>
    <w:next w:val="a0"/>
    <w:link w:val="22"/>
    <w:uiPriority w:val="99"/>
    <w:qFormat/>
    <w:rsid w:val="001C3281"/>
    <w:rPr>
      <w:i/>
      <w:iCs/>
      <w:color w:val="5A5A5A"/>
    </w:rPr>
  </w:style>
  <w:style w:type="character" w:customStyle="1" w:styleId="22">
    <w:name w:val="Цитата 2 Знак"/>
    <w:link w:val="21"/>
    <w:uiPriority w:val="99"/>
    <w:locked/>
    <w:rsid w:val="001C3281"/>
    <w:rPr>
      <w:rFonts w:ascii="Corbel" w:hAnsi="Corbel" w:cs="Corbel"/>
      <w:i/>
      <w:iCs/>
      <w:color w:val="5A5A5A"/>
    </w:rPr>
  </w:style>
  <w:style w:type="paragraph" w:styleId="afa">
    <w:name w:val="Intense Quote"/>
    <w:basedOn w:val="a0"/>
    <w:next w:val="a0"/>
    <w:link w:val="afb"/>
    <w:uiPriority w:val="99"/>
    <w:qFormat/>
    <w:rsid w:val="001C328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afb">
    <w:name w:val="Выделенная цитата Знак"/>
    <w:link w:val="afa"/>
    <w:uiPriority w:val="99"/>
    <w:locked/>
    <w:rsid w:val="001C3281"/>
    <w:rPr>
      <w:rFonts w:ascii="Corbel" w:hAnsi="Corbel" w:cs="Corbel"/>
      <w:i/>
      <w:iCs/>
      <w:color w:val="FFFFFF"/>
      <w:sz w:val="24"/>
      <w:szCs w:val="24"/>
      <w:shd w:val="clear" w:color="auto" w:fill="4F81BD"/>
    </w:rPr>
  </w:style>
  <w:style w:type="character" w:styleId="afc">
    <w:name w:val="Subtle Emphasis"/>
    <w:uiPriority w:val="99"/>
    <w:qFormat/>
    <w:rsid w:val="001C3281"/>
    <w:rPr>
      <w:i/>
      <w:iCs/>
      <w:color w:val="5A5A5A"/>
    </w:rPr>
  </w:style>
  <w:style w:type="character" w:styleId="afd">
    <w:name w:val="Intense Emphasis"/>
    <w:uiPriority w:val="99"/>
    <w:qFormat/>
    <w:rsid w:val="001C3281"/>
    <w:rPr>
      <w:b/>
      <w:bCs/>
      <w:i/>
      <w:iCs/>
      <w:color w:val="4F81BD"/>
      <w:sz w:val="22"/>
      <w:szCs w:val="22"/>
    </w:rPr>
  </w:style>
  <w:style w:type="character" w:styleId="afe">
    <w:name w:val="Subtle Reference"/>
    <w:uiPriority w:val="99"/>
    <w:qFormat/>
    <w:rsid w:val="001C3281"/>
    <w:rPr>
      <w:color w:val="auto"/>
      <w:u w:val="single" w:color="9BBB59"/>
    </w:rPr>
  </w:style>
  <w:style w:type="character" w:styleId="aff">
    <w:name w:val="Intense Reference"/>
    <w:uiPriority w:val="99"/>
    <w:qFormat/>
    <w:rsid w:val="001C3281"/>
    <w:rPr>
      <w:b/>
      <w:bCs/>
      <w:color w:val="auto"/>
      <w:u w:val="single" w:color="9BBB59"/>
    </w:rPr>
  </w:style>
  <w:style w:type="character" w:styleId="aff0">
    <w:name w:val="Book Title"/>
    <w:uiPriority w:val="99"/>
    <w:qFormat/>
    <w:rsid w:val="001C3281"/>
    <w:rPr>
      <w:rFonts w:ascii="Corbel" w:hAnsi="Corbel" w:cs="Corbel"/>
      <w:b/>
      <w:bCs/>
      <w:i/>
      <w:iCs/>
      <w:color w:val="auto"/>
    </w:rPr>
  </w:style>
  <w:style w:type="paragraph" w:styleId="aff1">
    <w:name w:val="TOC Heading"/>
    <w:basedOn w:val="10"/>
    <w:next w:val="a0"/>
    <w:uiPriority w:val="99"/>
    <w:qFormat/>
    <w:rsid w:val="001C3281"/>
    <w:pPr>
      <w:outlineLvl w:val="9"/>
    </w:pPr>
  </w:style>
  <w:style w:type="paragraph" w:customStyle="1" w:styleId="aff2">
    <w:name w:val="Таблица"/>
    <w:basedOn w:val="a0"/>
    <w:link w:val="aff3"/>
    <w:uiPriority w:val="99"/>
    <w:rsid w:val="006D68AB"/>
    <w:pPr>
      <w:ind w:firstLine="709"/>
      <w:jc w:val="center"/>
    </w:pPr>
    <w:rPr>
      <w:rFonts w:ascii="Calibri" w:eastAsia="MS Mincho" w:hAnsi="Calibri" w:cs="Calibri"/>
      <w:spacing w:val="-6"/>
      <w:lang w:val="ru-RU"/>
    </w:rPr>
  </w:style>
  <w:style w:type="character" w:customStyle="1" w:styleId="aff3">
    <w:name w:val="Таблица Знак"/>
    <w:link w:val="aff2"/>
    <w:uiPriority w:val="99"/>
    <w:locked/>
    <w:rsid w:val="006D68AB"/>
    <w:rPr>
      <w:rFonts w:ascii="Calibri" w:eastAsia="MS Mincho" w:hAnsi="Calibri" w:cs="Calibri"/>
      <w:spacing w:val="-6"/>
      <w:sz w:val="22"/>
      <w:szCs w:val="22"/>
      <w:lang w:eastAsia="en-US"/>
    </w:rPr>
  </w:style>
  <w:style w:type="paragraph" w:customStyle="1" w:styleId="13">
    <w:name w:val="Без интервала1"/>
    <w:aliases w:val="с интервалом"/>
    <w:autoRedefine/>
    <w:uiPriority w:val="99"/>
    <w:rsid w:val="006D68AB"/>
    <w:pPr>
      <w:spacing w:after="60"/>
      <w:jc w:val="right"/>
    </w:pPr>
    <w:rPr>
      <w:rFonts w:ascii="Arial" w:hAnsi="Arial" w:cs="Arial"/>
      <w:b/>
      <w:bCs/>
      <w:shadow/>
      <w:color w:val="FFFFFF"/>
      <w:sz w:val="48"/>
      <w:szCs w:val="48"/>
    </w:rPr>
  </w:style>
  <w:style w:type="paragraph" w:styleId="23">
    <w:name w:val="Body Text Indent 2"/>
    <w:aliases w:val="Основной с отступом"/>
    <w:basedOn w:val="a0"/>
    <w:link w:val="24"/>
    <w:uiPriority w:val="99"/>
    <w:rsid w:val="006D68AB"/>
    <w:pPr>
      <w:ind w:firstLine="709"/>
      <w:jc w:val="both"/>
    </w:pPr>
    <w:rPr>
      <w:rFonts w:ascii="Times New Roman" w:eastAsia="MS Mincho" w:hAnsi="Times New Roman" w:cs="Times New Roman"/>
      <w:sz w:val="28"/>
      <w:szCs w:val="28"/>
      <w:lang w:val="ru-RU" w:eastAsia="ru-RU"/>
    </w:rPr>
  </w:style>
  <w:style w:type="character" w:customStyle="1" w:styleId="24">
    <w:name w:val="Основной текст с отступом 2 Знак"/>
    <w:aliases w:val="Основной с отступом Знак"/>
    <w:link w:val="23"/>
    <w:uiPriority w:val="99"/>
    <w:locked/>
    <w:rsid w:val="006D68AB"/>
    <w:rPr>
      <w:rFonts w:ascii="Times New Roman" w:eastAsia="MS Mincho" w:hAnsi="Times New Roman" w:cs="Times New Roman"/>
      <w:sz w:val="28"/>
      <w:szCs w:val="28"/>
    </w:rPr>
  </w:style>
  <w:style w:type="paragraph" w:customStyle="1" w:styleId="aff4">
    <w:name w:val="таблица"/>
    <w:basedOn w:val="a0"/>
    <w:uiPriority w:val="99"/>
    <w:rsid w:val="006D68AB"/>
    <w:pPr>
      <w:ind w:firstLine="0"/>
    </w:pPr>
    <w:rPr>
      <w:rFonts w:ascii="Arial Narrow" w:eastAsia="MS Mincho" w:hAnsi="Arial Narrow" w:cs="Arial Narrow"/>
      <w:sz w:val="28"/>
      <w:szCs w:val="28"/>
      <w:lang w:val="ru-RU" w:eastAsia="ru-RU"/>
    </w:rPr>
  </w:style>
  <w:style w:type="paragraph" w:customStyle="1" w:styleId="aff5">
    <w:name w:val="Заголовок"/>
    <w:basedOn w:val="a0"/>
    <w:uiPriority w:val="99"/>
    <w:rsid w:val="006D68AB"/>
    <w:pPr>
      <w:spacing w:before="120" w:after="120"/>
      <w:ind w:firstLine="0"/>
      <w:jc w:val="center"/>
    </w:pPr>
    <w:rPr>
      <w:rFonts w:ascii="Times New Roman" w:eastAsia="MS Mincho" w:hAnsi="Times New Roman" w:cs="Times New Roman"/>
      <w:sz w:val="28"/>
      <w:szCs w:val="28"/>
      <w:lang w:val="ru-RU" w:eastAsia="ru-RU"/>
    </w:rPr>
  </w:style>
  <w:style w:type="paragraph" w:customStyle="1" w:styleId="aff6">
    <w:name w:val="Заголовок таблицы"/>
    <w:basedOn w:val="a0"/>
    <w:uiPriority w:val="99"/>
    <w:rsid w:val="006D68AB"/>
    <w:pPr>
      <w:spacing w:before="120" w:after="240"/>
      <w:ind w:firstLine="0"/>
      <w:jc w:val="center"/>
    </w:pPr>
    <w:rPr>
      <w:rFonts w:ascii="Times New Roman" w:eastAsia="MS Mincho" w:hAnsi="Times New Roman" w:cs="Times New Roman"/>
      <w:sz w:val="28"/>
      <w:szCs w:val="28"/>
      <w:lang w:val="ru-RU" w:eastAsia="ru-RU"/>
    </w:rPr>
  </w:style>
  <w:style w:type="paragraph" w:customStyle="1" w:styleId="aff7">
    <w:name w:val="Табл"/>
    <w:basedOn w:val="a0"/>
    <w:uiPriority w:val="99"/>
    <w:rsid w:val="006D68AB"/>
    <w:pPr>
      <w:spacing w:before="120" w:after="60"/>
      <w:ind w:firstLine="709"/>
      <w:jc w:val="right"/>
    </w:pPr>
    <w:rPr>
      <w:rFonts w:ascii="Times New Roman" w:eastAsia="MS Mincho" w:hAnsi="Times New Roman" w:cs="Times New Roman"/>
      <w:sz w:val="28"/>
      <w:szCs w:val="28"/>
      <w:lang w:val="ru-RU" w:eastAsia="ru-RU"/>
    </w:rPr>
  </w:style>
  <w:style w:type="paragraph" w:customStyle="1" w:styleId="41">
    <w:name w:val="Загол 4"/>
    <w:basedOn w:val="a0"/>
    <w:uiPriority w:val="99"/>
    <w:rsid w:val="006D68AB"/>
    <w:pPr>
      <w:spacing w:before="120" w:after="120"/>
      <w:ind w:firstLine="709"/>
    </w:pPr>
    <w:rPr>
      <w:rFonts w:ascii="Times New Roman" w:eastAsia="MS Mincho" w:hAnsi="Times New Roman" w:cs="Times New Roman"/>
      <w:shadow/>
      <w:sz w:val="28"/>
      <w:szCs w:val="28"/>
      <w:lang w:val="ru-RU" w:eastAsia="ru-RU"/>
    </w:rPr>
  </w:style>
  <w:style w:type="paragraph" w:customStyle="1" w:styleId="aff8">
    <w:name w:val="Стиль Таблица + по центру"/>
    <w:basedOn w:val="aff2"/>
    <w:uiPriority w:val="99"/>
    <w:rsid w:val="006D68AB"/>
  </w:style>
  <w:style w:type="paragraph" w:customStyle="1" w:styleId="11111">
    <w:name w:val="11111"/>
    <w:basedOn w:val="a0"/>
    <w:uiPriority w:val="99"/>
    <w:rsid w:val="006D68AB"/>
    <w:pPr>
      <w:ind w:firstLine="0"/>
      <w:jc w:val="both"/>
    </w:pPr>
    <w:rPr>
      <w:rFonts w:ascii="Times New Roman" w:eastAsia="MS Mincho" w:hAnsi="Times New Roman" w:cs="Times New Roman"/>
      <w:b/>
      <w:bCs/>
      <w:i/>
      <w:iCs/>
      <w:sz w:val="28"/>
      <w:szCs w:val="28"/>
      <w:lang w:val="ru-RU" w:eastAsia="ru-RU"/>
    </w:rPr>
  </w:style>
  <w:style w:type="paragraph" w:customStyle="1" w:styleId="14">
    <w:name w:val="Стиль1"/>
    <w:basedOn w:val="a0"/>
    <w:uiPriority w:val="99"/>
    <w:rsid w:val="006D68AB"/>
    <w:pPr>
      <w:ind w:firstLine="0"/>
      <w:jc w:val="both"/>
    </w:pPr>
    <w:rPr>
      <w:rFonts w:ascii="Times New Roman" w:eastAsia="MS Mincho" w:hAnsi="Times New Roman" w:cs="Times New Roman"/>
      <w:b/>
      <w:bCs/>
      <w:i/>
      <w:iCs/>
      <w:sz w:val="28"/>
      <w:szCs w:val="28"/>
      <w:lang w:val="ru-RU" w:eastAsia="ru-RU"/>
    </w:rPr>
  </w:style>
  <w:style w:type="paragraph" w:customStyle="1" w:styleId="1">
    <w:name w:val="Перечисление 1"/>
    <w:basedOn w:val="a0"/>
    <w:uiPriority w:val="99"/>
    <w:rsid w:val="006D68AB"/>
    <w:pPr>
      <w:numPr>
        <w:numId w:val="28"/>
      </w:numPr>
      <w:jc w:val="both"/>
    </w:pPr>
    <w:rPr>
      <w:rFonts w:ascii="Times New Roman" w:eastAsia="MS Mincho" w:hAnsi="Times New Roman" w:cs="Times New Roman"/>
      <w:sz w:val="28"/>
      <w:szCs w:val="28"/>
      <w:lang w:val="ru-RU" w:eastAsia="ru-RU"/>
    </w:rPr>
  </w:style>
  <w:style w:type="paragraph" w:customStyle="1" w:styleId="aff9">
    <w:name w:val="Утв"/>
    <w:basedOn w:val="3"/>
    <w:uiPriority w:val="99"/>
    <w:rsid w:val="006D68AB"/>
    <w:pPr>
      <w:keepNext/>
      <w:widowControl w:val="0"/>
      <w:pBdr>
        <w:bottom w:val="none" w:sz="0" w:space="0" w:color="auto"/>
      </w:pBdr>
      <w:spacing w:before="0" w:after="180"/>
    </w:pPr>
    <w:rPr>
      <w:rFonts w:ascii="Arial Narrow" w:eastAsia="MS Mincho" w:hAnsi="Arial Narrow" w:cs="Arial Narrow"/>
      <w:b/>
      <w:bCs/>
      <w:caps/>
      <w:shadow/>
      <w:color w:val="auto"/>
      <w:sz w:val="28"/>
      <w:szCs w:val="28"/>
      <w:lang w:val="ru-RU" w:eastAsia="ru-RU"/>
    </w:rPr>
  </w:style>
  <w:style w:type="paragraph" w:customStyle="1" w:styleId="15">
    <w:name w:val="Стиль Заголовок 1"/>
    <w:basedOn w:val="10"/>
    <w:uiPriority w:val="99"/>
    <w:rsid w:val="006D68AB"/>
    <w:pPr>
      <w:keepNext/>
      <w:pBdr>
        <w:bottom w:val="none" w:sz="0" w:space="0" w:color="auto"/>
      </w:pBdr>
      <w:spacing w:before="240" w:after="180"/>
      <w:jc w:val="center"/>
    </w:pPr>
    <w:rPr>
      <w:rFonts w:ascii="Arial Black" w:eastAsia="MS Mincho" w:hAnsi="Arial Black" w:cs="Arial Black"/>
      <w:b w:val="0"/>
      <w:bCs w:val="0"/>
      <w:caps/>
      <w:shadow/>
      <w:color w:val="auto"/>
      <w:sz w:val="32"/>
      <w:szCs w:val="32"/>
      <w:lang w:val="ru-RU" w:eastAsia="ru-RU"/>
    </w:rPr>
  </w:style>
  <w:style w:type="paragraph" w:styleId="affa">
    <w:name w:val="Body Text Indent"/>
    <w:aliases w:val="Заголовок 3_"/>
    <w:basedOn w:val="a0"/>
    <w:link w:val="affb"/>
    <w:uiPriority w:val="99"/>
    <w:rsid w:val="006D68AB"/>
    <w:pPr>
      <w:spacing w:before="120" w:after="120"/>
      <w:ind w:firstLine="709"/>
    </w:pPr>
    <w:rPr>
      <w:rFonts w:ascii="Times New Roman" w:eastAsia="MS Mincho" w:hAnsi="Times New Roman" w:cs="Times New Roman"/>
      <w:b/>
      <w:bCs/>
      <w:i/>
      <w:iCs/>
      <w:sz w:val="28"/>
      <w:szCs w:val="28"/>
      <w:lang w:val="ru-RU" w:eastAsia="ru-RU"/>
    </w:rPr>
  </w:style>
  <w:style w:type="character" w:customStyle="1" w:styleId="affb">
    <w:name w:val="Основной текст с отступом Знак"/>
    <w:aliases w:val="Заголовок 3_ Знак"/>
    <w:link w:val="affa"/>
    <w:uiPriority w:val="99"/>
    <w:locked/>
    <w:rsid w:val="006D68AB"/>
    <w:rPr>
      <w:rFonts w:ascii="Times New Roman" w:eastAsia="MS Mincho" w:hAnsi="Times New Roman" w:cs="Times New Roman"/>
      <w:b/>
      <w:bCs/>
      <w:i/>
      <w:iCs/>
      <w:sz w:val="28"/>
      <w:szCs w:val="28"/>
    </w:rPr>
  </w:style>
  <w:style w:type="paragraph" w:customStyle="1" w:styleId="affc">
    <w:name w:val="Мясо"/>
    <w:basedOn w:val="a0"/>
    <w:link w:val="16"/>
    <w:uiPriority w:val="99"/>
    <w:rsid w:val="006D68AB"/>
    <w:pPr>
      <w:ind w:firstLine="709"/>
      <w:jc w:val="both"/>
    </w:pPr>
    <w:rPr>
      <w:rFonts w:ascii="Times New Roman" w:eastAsia="MS Mincho" w:hAnsi="Times New Roman" w:cs="Times New Roman"/>
      <w:sz w:val="28"/>
      <w:szCs w:val="28"/>
      <w:lang w:val="ru-RU" w:eastAsia="ru-RU"/>
    </w:rPr>
  </w:style>
  <w:style w:type="character" w:customStyle="1" w:styleId="affd">
    <w:name w:val="Мясо Знак Знак Знак"/>
    <w:uiPriority w:val="99"/>
    <w:rsid w:val="006D68AB"/>
    <w:rPr>
      <w:rFonts w:eastAsia="MS Mincho"/>
      <w:sz w:val="28"/>
      <w:szCs w:val="28"/>
      <w:lang w:val="ru-RU" w:eastAsia="ru-RU"/>
    </w:rPr>
  </w:style>
  <w:style w:type="paragraph" w:customStyle="1" w:styleId="affe">
    <w:name w:val="Отступ"/>
    <w:basedOn w:val="afff"/>
    <w:uiPriority w:val="99"/>
    <w:rsid w:val="006D68AB"/>
    <w:pPr>
      <w:tabs>
        <w:tab w:val="clear" w:pos="360"/>
      </w:tabs>
      <w:ind w:left="0" w:firstLine="0"/>
    </w:pPr>
  </w:style>
  <w:style w:type="paragraph" w:styleId="afff">
    <w:name w:val="List Bullet"/>
    <w:basedOn w:val="a0"/>
    <w:uiPriority w:val="99"/>
    <w:rsid w:val="006D68AB"/>
    <w:pPr>
      <w:tabs>
        <w:tab w:val="num" w:pos="360"/>
      </w:tabs>
      <w:ind w:left="360" w:hanging="360"/>
    </w:pPr>
    <w:rPr>
      <w:rFonts w:ascii="Times New Roman" w:eastAsia="MS Mincho" w:hAnsi="Times New Roman" w:cs="Times New Roman"/>
      <w:sz w:val="28"/>
      <w:szCs w:val="28"/>
      <w:lang w:val="ru-RU" w:eastAsia="ru-RU"/>
    </w:rPr>
  </w:style>
  <w:style w:type="table" w:styleId="afff0">
    <w:name w:val="Table Grid"/>
    <w:basedOn w:val="a2"/>
    <w:uiPriority w:val="99"/>
    <w:locked/>
    <w:rsid w:val="006D68AB"/>
    <w:pPr>
      <w:ind w:firstLine="709"/>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6D68AB"/>
    <w:rPr>
      <w:rFonts w:ascii="Times New Roman" w:eastAsia="MS Mincho" w:hAnsi="Times New Roman" w:cs="Times New Roman"/>
      <w:sz w:val="24"/>
      <w:szCs w:val="24"/>
    </w:rPr>
  </w:style>
  <w:style w:type="paragraph" w:styleId="afff1">
    <w:name w:val="footnote text"/>
    <w:basedOn w:val="a0"/>
    <w:link w:val="afff2"/>
    <w:uiPriority w:val="99"/>
    <w:semiHidden/>
    <w:rsid w:val="006D68AB"/>
    <w:pPr>
      <w:ind w:firstLine="0"/>
    </w:pPr>
    <w:rPr>
      <w:rFonts w:ascii="Arial Narrow" w:eastAsia="MS Mincho" w:hAnsi="Arial Narrow" w:cs="Arial Narrow"/>
      <w:lang w:val="ru-RU" w:eastAsia="ru-RU"/>
    </w:rPr>
  </w:style>
  <w:style w:type="character" w:customStyle="1" w:styleId="afff2">
    <w:name w:val="Текст сноски Знак"/>
    <w:link w:val="afff1"/>
    <w:uiPriority w:val="99"/>
    <w:semiHidden/>
    <w:locked/>
    <w:rsid w:val="006D68AB"/>
    <w:rPr>
      <w:rFonts w:ascii="Arial Narrow" w:eastAsia="MS Mincho" w:hAnsi="Arial Narrow" w:cs="Arial Narrow"/>
      <w:sz w:val="22"/>
      <w:szCs w:val="22"/>
    </w:rPr>
  </w:style>
  <w:style w:type="paragraph" w:styleId="25">
    <w:name w:val="Body Text 2"/>
    <w:basedOn w:val="a0"/>
    <w:link w:val="26"/>
    <w:uiPriority w:val="99"/>
    <w:rsid w:val="006D68AB"/>
    <w:pPr>
      <w:spacing w:after="120" w:line="480" w:lineRule="auto"/>
      <w:ind w:firstLine="709"/>
      <w:jc w:val="both"/>
    </w:pPr>
    <w:rPr>
      <w:rFonts w:ascii="Times New Roman" w:eastAsia="MS Mincho" w:hAnsi="Times New Roman" w:cs="Times New Roman"/>
      <w:sz w:val="28"/>
      <w:szCs w:val="28"/>
      <w:lang w:val="ru-RU" w:eastAsia="ru-RU"/>
    </w:rPr>
  </w:style>
  <w:style w:type="character" w:customStyle="1" w:styleId="26">
    <w:name w:val="Основной текст 2 Знак"/>
    <w:link w:val="25"/>
    <w:uiPriority w:val="99"/>
    <w:locked/>
    <w:rsid w:val="006D68AB"/>
    <w:rPr>
      <w:rFonts w:ascii="Times New Roman" w:eastAsia="MS Mincho" w:hAnsi="Times New Roman" w:cs="Times New Roman"/>
      <w:sz w:val="28"/>
      <w:szCs w:val="28"/>
    </w:rPr>
  </w:style>
  <w:style w:type="paragraph" w:styleId="afff3">
    <w:name w:val="Block Text"/>
    <w:basedOn w:val="a0"/>
    <w:uiPriority w:val="99"/>
    <w:rsid w:val="006D68AB"/>
    <w:pPr>
      <w:autoSpaceDE w:val="0"/>
      <w:autoSpaceDN w:val="0"/>
      <w:ind w:left="-108" w:right="-108" w:firstLine="0"/>
    </w:pPr>
    <w:rPr>
      <w:rFonts w:ascii="Times New Roman" w:eastAsia="MS Mincho" w:hAnsi="Times New Roman" w:cs="Times New Roman"/>
      <w:lang w:val="ru-RU" w:eastAsia="ru-RU"/>
    </w:rPr>
  </w:style>
  <w:style w:type="paragraph" w:customStyle="1" w:styleId="27">
    <w:name w:val="Основной текст с отступом 2.Основной с отступом"/>
    <w:basedOn w:val="a0"/>
    <w:uiPriority w:val="99"/>
    <w:rsid w:val="006D68AB"/>
    <w:pPr>
      <w:autoSpaceDE w:val="0"/>
      <w:autoSpaceDN w:val="0"/>
      <w:ind w:firstLine="709"/>
      <w:jc w:val="both"/>
    </w:pPr>
    <w:rPr>
      <w:rFonts w:ascii="Times New Roman" w:eastAsia="MS Mincho" w:hAnsi="Times New Roman" w:cs="Times New Roman"/>
      <w:sz w:val="28"/>
      <w:szCs w:val="28"/>
      <w:lang w:val="ru-RU" w:eastAsia="ru-RU"/>
    </w:rPr>
  </w:style>
  <w:style w:type="paragraph" w:styleId="afff4">
    <w:name w:val="Document Map"/>
    <w:basedOn w:val="a0"/>
    <w:link w:val="afff5"/>
    <w:uiPriority w:val="99"/>
    <w:semiHidden/>
    <w:rsid w:val="006D68AB"/>
    <w:pPr>
      <w:shd w:val="clear" w:color="auto" w:fill="000080"/>
      <w:autoSpaceDE w:val="0"/>
      <w:autoSpaceDN w:val="0"/>
      <w:ind w:firstLine="0"/>
    </w:pPr>
    <w:rPr>
      <w:rFonts w:ascii="Tahoma" w:eastAsia="MS Mincho" w:hAnsi="Tahoma" w:cs="Tahoma"/>
      <w:sz w:val="28"/>
      <w:szCs w:val="28"/>
      <w:lang w:val="ru-RU" w:eastAsia="ru-RU"/>
    </w:rPr>
  </w:style>
  <w:style w:type="character" w:customStyle="1" w:styleId="afff5">
    <w:name w:val="Схема документа Знак"/>
    <w:link w:val="afff4"/>
    <w:uiPriority w:val="99"/>
    <w:semiHidden/>
    <w:locked/>
    <w:rsid w:val="006D68AB"/>
    <w:rPr>
      <w:rFonts w:ascii="Tahoma" w:eastAsia="MS Mincho" w:hAnsi="Tahoma" w:cs="Tahoma"/>
      <w:sz w:val="24"/>
      <w:szCs w:val="24"/>
      <w:shd w:val="clear" w:color="auto" w:fill="000080"/>
    </w:rPr>
  </w:style>
  <w:style w:type="character" w:styleId="afff6">
    <w:name w:val="page number"/>
    <w:basedOn w:val="a1"/>
    <w:rsid w:val="006D68AB"/>
  </w:style>
  <w:style w:type="character" w:customStyle="1" w:styleId="16">
    <w:name w:val="Мясо Знак1"/>
    <w:link w:val="affc"/>
    <w:uiPriority w:val="99"/>
    <w:locked/>
    <w:rsid w:val="006D68AB"/>
    <w:rPr>
      <w:rFonts w:ascii="Times New Roman" w:eastAsia="MS Mincho" w:hAnsi="Times New Roman" w:cs="Times New Roman"/>
      <w:sz w:val="28"/>
      <w:szCs w:val="28"/>
    </w:rPr>
  </w:style>
  <w:style w:type="character" w:styleId="afff7">
    <w:name w:val="footnote reference"/>
    <w:uiPriority w:val="99"/>
    <w:semiHidden/>
    <w:rsid w:val="006D68AB"/>
    <w:rPr>
      <w:vertAlign w:val="superscript"/>
    </w:rPr>
  </w:style>
  <w:style w:type="paragraph" w:styleId="18">
    <w:name w:val="toc 1"/>
    <w:basedOn w:val="a0"/>
    <w:next w:val="a0"/>
    <w:autoRedefine/>
    <w:uiPriority w:val="99"/>
    <w:semiHidden/>
    <w:locked/>
    <w:rsid w:val="006D68AB"/>
    <w:pPr>
      <w:tabs>
        <w:tab w:val="right" w:leader="dot" w:pos="9345"/>
      </w:tabs>
      <w:spacing w:before="120" w:after="120"/>
      <w:ind w:left="480" w:firstLine="0"/>
    </w:pPr>
    <w:rPr>
      <w:rFonts w:ascii="Times New Roman" w:eastAsia="MS Mincho" w:hAnsi="Times New Roman" w:cs="Times New Roman"/>
      <w:b/>
      <w:bCs/>
      <w:caps/>
      <w:noProof/>
      <w:color w:val="3366FF"/>
      <w:lang w:val="ru-RU" w:eastAsia="ru-RU"/>
    </w:rPr>
  </w:style>
  <w:style w:type="paragraph" w:styleId="28">
    <w:name w:val="toc 2"/>
    <w:basedOn w:val="a0"/>
    <w:next w:val="a0"/>
    <w:autoRedefine/>
    <w:uiPriority w:val="99"/>
    <w:semiHidden/>
    <w:locked/>
    <w:rsid w:val="006D68AB"/>
    <w:pPr>
      <w:tabs>
        <w:tab w:val="right" w:leader="dot" w:pos="9345"/>
      </w:tabs>
      <w:ind w:left="480" w:firstLine="720"/>
    </w:pPr>
    <w:rPr>
      <w:rFonts w:ascii="Times New Roman" w:eastAsia="MS Mincho" w:hAnsi="Times New Roman" w:cs="Times New Roman"/>
      <w:smallCaps/>
      <w:noProof/>
      <w:color w:val="3366FF"/>
      <w:sz w:val="20"/>
      <w:szCs w:val="20"/>
      <w:lang w:val="ru-RU" w:eastAsia="ru-RU"/>
    </w:rPr>
  </w:style>
  <w:style w:type="paragraph" w:styleId="31">
    <w:name w:val="toc 3"/>
    <w:basedOn w:val="a0"/>
    <w:next w:val="a0"/>
    <w:link w:val="32"/>
    <w:autoRedefine/>
    <w:uiPriority w:val="99"/>
    <w:semiHidden/>
    <w:locked/>
    <w:rsid w:val="006D68AB"/>
    <w:pPr>
      <w:shd w:val="clear" w:color="auto" w:fill="FFFFFF"/>
      <w:tabs>
        <w:tab w:val="right" w:leader="dot" w:pos="9345"/>
      </w:tabs>
      <w:ind w:left="480" w:firstLine="0"/>
    </w:pPr>
    <w:rPr>
      <w:rFonts w:ascii="Times New Roman" w:eastAsia="MS Mincho" w:hAnsi="Times New Roman" w:cs="Times New Roman"/>
      <w:i/>
      <w:iCs/>
      <w:sz w:val="20"/>
      <w:szCs w:val="20"/>
      <w:lang w:val="ru-RU" w:eastAsia="ru-RU"/>
    </w:rPr>
  </w:style>
  <w:style w:type="paragraph" w:styleId="42">
    <w:name w:val="toc 4"/>
    <w:basedOn w:val="a0"/>
    <w:next w:val="a0"/>
    <w:autoRedefine/>
    <w:uiPriority w:val="99"/>
    <w:semiHidden/>
    <w:locked/>
    <w:rsid w:val="006D68AB"/>
    <w:pPr>
      <w:ind w:left="720" w:firstLine="709"/>
    </w:pPr>
    <w:rPr>
      <w:rFonts w:ascii="Times New Roman" w:eastAsia="MS Mincho" w:hAnsi="Times New Roman" w:cs="Times New Roman"/>
      <w:sz w:val="18"/>
      <w:szCs w:val="18"/>
      <w:lang w:val="ru-RU" w:eastAsia="ru-RU"/>
    </w:rPr>
  </w:style>
  <w:style w:type="paragraph" w:styleId="51">
    <w:name w:val="toc 5"/>
    <w:basedOn w:val="a0"/>
    <w:next w:val="a0"/>
    <w:autoRedefine/>
    <w:uiPriority w:val="99"/>
    <w:semiHidden/>
    <w:locked/>
    <w:rsid w:val="006D68AB"/>
    <w:pPr>
      <w:ind w:left="960" w:firstLine="709"/>
    </w:pPr>
    <w:rPr>
      <w:rFonts w:ascii="Times New Roman" w:eastAsia="MS Mincho" w:hAnsi="Times New Roman" w:cs="Times New Roman"/>
      <w:sz w:val="18"/>
      <w:szCs w:val="18"/>
      <w:lang w:val="ru-RU" w:eastAsia="ru-RU"/>
    </w:rPr>
  </w:style>
  <w:style w:type="paragraph" w:styleId="61">
    <w:name w:val="toc 6"/>
    <w:basedOn w:val="a0"/>
    <w:next w:val="a0"/>
    <w:autoRedefine/>
    <w:uiPriority w:val="99"/>
    <w:semiHidden/>
    <w:locked/>
    <w:rsid w:val="006D68AB"/>
    <w:pPr>
      <w:ind w:left="1200" w:firstLine="709"/>
    </w:pPr>
    <w:rPr>
      <w:rFonts w:ascii="Times New Roman" w:eastAsia="MS Mincho" w:hAnsi="Times New Roman" w:cs="Times New Roman"/>
      <w:sz w:val="18"/>
      <w:szCs w:val="18"/>
      <w:lang w:val="ru-RU" w:eastAsia="ru-RU"/>
    </w:rPr>
  </w:style>
  <w:style w:type="paragraph" w:styleId="71">
    <w:name w:val="toc 7"/>
    <w:basedOn w:val="a0"/>
    <w:next w:val="a0"/>
    <w:autoRedefine/>
    <w:uiPriority w:val="99"/>
    <w:semiHidden/>
    <w:locked/>
    <w:rsid w:val="006D68AB"/>
    <w:pPr>
      <w:ind w:left="1440" w:firstLine="709"/>
    </w:pPr>
    <w:rPr>
      <w:rFonts w:ascii="Times New Roman" w:eastAsia="MS Mincho" w:hAnsi="Times New Roman" w:cs="Times New Roman"/>
      <w:sz w:val="18"/>
      <w:szCs w:val="18"/>
      <w:lang w:val="ru-RU" w:eastAsia="ru-RU"/>
    </w:rPr>
  </w:style>
  <w:style w:type="paragraph" w:styleId="81">
    <w:name w:val="toc 8"/>
    <w:basedOn w:val="a0"/>
    <w:next w:val="a0"/>
    <w:autoRedefine/>
    <w:uiPriority w:val="99"/>
    <w:semiHidden/>
    <w:locked/>
    <w:rsid w:val="006D68AB"/>
    <w:pPr>
      <w:ind w:left="1680" w:firstLine="709"/>
    </w:pPr>
    <w:rPr>
      <w:rFonts w:ascii="Times New Roman" w:eastAsia="MS Mincho" w:hAnsi="Times New Roman" w:cs="Times New Roman"/>
      <w:sz w:val="18"/>
      <w:szCs w:val="18"/>
      <w:lang w:val="ru-RU" w:eastAsia="ru-RU"/>
    </w:rPr>
  </w:style>
  <w:style w:type="paragraph" w:styleId="91">
    <w:name w:val="toc 9"/>
    <w:basedOn w:val="a0"/>
    <w:next w:val="a0"/>
    <w:autoRedefine/>
    <w:uiPriority w:val="99"/>
    <w:semiHidden/>
    <w:locked/>
    <w:rsid w:val="006D68AB"/>
    <w:pPr>
      <w:ind w:left="1920" w:firstLine="709"/>
    </w:pPr>
    <w:rPr>
      <w:rFonts w:ascii="Times New Roman" w:eastAsia="MS Mincho" w:hAnsi="Times New Roman" w:cs="Times New Roman"/>
      <w:sz w:val="18"/>
      <w:szCs w:val="18"/>
      <w:lang w:val="ru-RU" w:eastAsia="ru-RU"/>
    </w:rPr>
  </w:style>
  <w:style w:type="character" w:styleId="afff8">
    <w:name w:val="Hyperlink"/>
    <w:uiPriority w:val="99"/>
    <w:rsid w:val="006D68AB"/>
    <w:rPr>
      <w:color w:val="0000FF"/>
      <w:u w:val="single"/>
    </w:rPr>
  </w:style>
  <w:style w:type="paragraph" w:customStyle="1" w:styleId="ConsNonformat">
    <w:name w:val="ConsNonformat"/>
    <w:uiPriority w:val="99"/>
    <w:rsid w:val="006D68AB"/>
    <w:pPr>
      <w:widowControl w:val="0"/>
      <w:autoSpaceDE w:val="0"/>
      <w:autoSpaceDN w:val="0"/>
      <w:adjustRightInd w:val="0"/>
    </w:pPr>
    <w:rPr>
      <w:rFonts w:ascii="Courier New" w:hAnsi="Courier New" w:cs="Courier New"/>
    </w:rPr>
  </w:style>
  <w:style w:type="character" w:customStyle="1" w:styleId="WW8Num13z1">
    <w:name w:val="WW8Num13z1"/>
    <w:uiPriority w:val="99"/>
    <w:rsid w:val="006D68AB"/>
    <w:rPr>
      <w:rFonts w:ascii="Courier New" w:hAnsi="Courier New" w:cs="Courier New"/>
    </w:rPr>
  </w:style>
  <w:style w:type="paragraph" w:customStyle="1" w:styleId="210">
    <w:name w:val="Основной текст с отступом 21"/>
    <w:basedOn w:val="a0"/>
    <w:uiPriority w:val="99"/>
    <w:rsid w:val="006D68AB"/>
    <w:pPr>
      <w:suppressAutoHyphens/>
      <w:ind w:firstLine="426"/>
    </w:pPr>
    <w:rPr>
      <w:rFonts w:ascii="Times New Roman" w:eastAsia="MS Mincho" w:hAnsi="Times New Roman" w:cs="Times New Roman"/>
      <w:sz w:val="20"/>
      <w:szCs w:val="20"/>
      <w:lang w:val="ru-RU" w:eastAsia="ar-SA"/>
    </w:rPr>
  </w:style>
  <w:style w:type="paragraph" w:customStyle="1" w:styleId="310">
    <w:name w:val="Основной текст с отступом 31"/>
    <w:basedOn w:val="a0"/>
    <w:uiPriority w:val="99"/>
    <w:rsid w:val="006D68AB"/>
    <w:pPr>
      <w:suppressAutoHyphens/>
      <w:spacing w:line="228" w:lineRule="auto"/>
      <w:ind w:firstLine="284"/>
    </w:pPr>
    <w:rPr>
      <w:sz w:val="20"/>
      <w:szCs w:val="20"/>
      <w:lang w:val="ru-RU" w:eastAsia="ar-SA"/>
    </w:rPr>
  </w:style>
  <w:style w:type="character" w:customStyle="1" w:styleId="WW8Num2z0">
    <w:name w:val="WW8Num2z0"/>
    <w:uiPriority w:val="99"/>
    <w:rsid w:val="006D68AB"/>
    <w:rPr>
      <w:rFonts w:ascii="Symbol" w:hAnsi="Symbol" w:cs="Symbol"/>
    </w:rPr>
  </w:style>
  <w:style w:type="character" w:customStyle="1" w:styleId="WW8Num2z1">
    <w:name w:val="WW8Num2z1"/>
    <w:uiPriority w:val="99"/>
    <w:rsid w:val="006D68AB"/>
    <w:rPr>
      <w:rFonts w:ascii="Courier New" w:hAnsi="Courier New" w:cs="Courier New"/>
    </w:rPr>
  </w:style>
  <w:style w:type="character" w:customStyle="1" w:styleId="WW8Num2z2">
    <w:name w:val="WW8Num2z2"/>
    <w:uiPriority w:val="99"/>
    <w:rsid w:val="006D68AB"/>
    <w:rPr>
      <w:rFonts w:ascii="Wingdings" w:hAnsi="Wingdings" w:cs="Wingdings"/>
    </w:rPr>
  </w:style>
  <w:style w:type="character" w:customStyle="1" w:styleId="WW8Num3z0">
    <w:name w:val="WW8Num3z0"/>
    <w:uiPriority w:val="99"/>
    <w:rsid w:val="006D68AB"/>
    <w:rPr>
      <w:rFonts w:ascii="Symbol" w:hAnsi="Symbol" w:cs="Symbol"/>
    </w:rPr>
  </w:style>
  <w:style w:type="character" w:customStyle="1" w:styleId="WW8Num4z0">
    <w:name w:val="WW8Num4z0"/>
    <w:uiPriority w:val="99"/>
    <w:rsid w:val="006D68AB"/>
    <w:rPr>
      <w:rFonts w:ascii="Times New Roman" w:hAnsi="Times New Roman" w:cs="Times New Roman"/>
    </w:rPr>
  </w:style>
  <w:style w:type="character" w:customStyle="1" w:styleId="WW8Num5z0">
    <w:name w:val="WW8Num5z0"/>
    <w:uiPriority w:val="99"/>
    <w:rsid w:val="006D68AB"/>
    <w:rPr>
      <w:rFonts w:ascii="Symbol" w:hAnsi="Symbol" w:cs="Symbol"/>
    </w:rPr>
  </w:style>
  <w:style w:type="character" w:customStyle="1" w:styleId="WW8Num6z0">
    <w:name w:val="WW8Num6z0"/>
    <w:uiPriority w:val="99"/>
    <w:rsid w:val="006D68AB"/>
    <w:rPr>
      <w:rFonts w:ascii="Symbol" w:hAnsi="Symbol" w:cs="Symbol"/>
    </w:rPr>
  </w:style>
  <w:style w:type="character" w:customStyle="1" w:styleId="WW8Num7z0">
    <w:name w:val="WW8Num7z0"/>
    <w:uiPriority w:val="99"/>
    <w:rsid w:val="006D68AB"/>
    <w:rPr>
      <w:rFonts w:ascii="Symbol" w:hAnsi="Symbol" w:cs="Symbol"/>
      <w:sz w:val="18"/>
      <w:szCs w:val="18"/>
    </w:rPr>
  </w:style>
  <w:style w:type="character" w:customStyle="1" w:styleId="WW8Num8z0">
    <w:name w:val="WW8Num8z0"/>
    <w:uiPriority w:val="99"/>
    <w:rsid w:val="006D68AB"/>
    <w:rPr>
      <w:rFonts w:ascii="Symbol" w:hAnsi="Symbol" w:cs="Symbol"/>
    </w:rPr>
  </w:style>
  <w:style w:type="character" w:customStyle="1" w:styleId="Absatz-Standardschriftart">
    <w:name w:val="Absatz-Standardschriftart"/>
    <w:uiPriority w:val="99"/>
    <w:rsid w:val="006D68AB"/>
  </w:style>
  <w:style w:type="character" w:customStyle="1" w:styleId="WW-Absatz-Standardschriftart">
    <w:name w:val="WW-Absatz-Standardschriftart"/>
    <w:uiPriority w:val="99"/>
    <w:rsid w:val="006D68AB"/>
  </w:style>
  <w:style w:type="character" w:customStyle="1" w:styleId="WW-Absatz-Standardschriftart1">
    <w:name w:val="WW-Absatz-Standardschriftart1"/>
    <w:uiPriority w:val="99"/>
    <w:rsid w:val="006D68AB"/>
  </w:style>
  <w:style w:type="character" w:customStyle="1" w:styleId="WW-Absatz-Standardschriftart11">
    <w:name w:val="WW-Absatz-Standardschriftart11"/>
    <w:uiPriority w:val="99"/>
    <w:rsid w:val="006D68AB"/>
  </w:style>
  <w:style w:type="character" w:customStyle="1" w:styleId="WW-Absatz-Standardschriftart111">
    <w:name w:val="WW-Absatz-Standardschriftart111"/>
    <w:uiPriority w:val="99"/>
    <w:rsid w:val="006D68AB"/>
  </w:style>
  <w:style w:type="character" w:customStyle="1" w:styleId="WW8Num1z0">
    <w:name w:val="WW8Num1z0"/>
    <w:uiPriority w:val="99"/>
    <w:rsid w:val="006D68AB"/>
    <w:rPr>
      <w:rFonts w:ascii="Symbol" w:hAnsi="Symbol" w:cs="Symbol"/>
    </w:rPr>
  </w:style>
  <w:style w:type="character" w:customStyle="1" w:styleId="WW8Num1z1">
    <w:name w:val="WW8Num1z1"/>
    <w:uiPriority w:val="99"/>
    <w:rsid w:val="006D68AB"/>
    <w:rPr>
      <w:rFonts w:ascii="Courier New" w:hAnsi="Courier New" w:cs="Courier New"/>
    </w:rPr>
  </w:style>
  <w:style w:type="character" w:customStyle="1" w:styleId="WW8Num1z2">
    <w:name w:val="WW8Num1z2"/>
    <w:uiPriority w:val="99"/>
    <w:rsid w:val="006D68AB"/>
    <w:rPr>
      <w:rFonts w:ascii="Wingdings" w:hAnsi="Wingdings" w:cs="Wingdings"/>
    </w:rPr>
  </w:style>
  <w:style w:type="character" w:customStyle="1" w:styleId="WW-Absatz-Standardschriftart1111">
    <w:name w:val="WW-Absatz-Standardschriftart1111"/>
    <w:uiPriority w:val="99"/>
    <w:rsid w:val="006D68AB"/>
  </w:style>
  <w:style w:type="character" w:customStyle="1" w:styleId="WW-Absatz-Standardschriftart11111">
    <w:name w:val="WW-Absatz-Standardschriftart11111"/>
    <w:uiPriority w:val="99"/>
    <w:rsid w:val="006D68AB"/>
  </w:style>
  <w:style w:type="character" w:customStyle="1" w:styleId="WW-Absatz-Standardschriftart111111">
    <w:name w:val="WW-Absatz-Standardschriftart111111"/>
    <w:uiPriority w:val="99"/>
    <w:rsid w:val="006D68AB"/>
  </w:style>
  <w:style w:type="character" w:customStyle="1" w:styleId="WW8Num5z1">
    <w:name w:val="WW8Num5z1"/>
    <w:uiPriority w:val="99"/>
    <w:rsid w:val="006D68AB"/>
    <w:rPr>
      <w:rFonts w:ascii="Courier New" w:hAnsi="Courier New" w:cs="Courier New"/>
    </w:rPr>
  </w:style>
  <w:style w:type="character" w:customStyle="1" w:styleId="WW8Num5z2">
    <w:name w:val="WW8Num5z2"/>
    <w:uiPriority w:val="99"/>
    <w:rsid w:val="006D68AB"/>
    <w:rPr>
      <w:rFonts w:ascii="Wingdings" w:hAnsi="Wingdings" w:cs="Wingdings"/>
    </w:rPr>
  </w:style>
  <w:style w:type="character" w:customStyle="1" w:styleId="WW8Num8z1">
    <w:name w:val="WW8Num8z1"/>
    <w:uiPriority w:val="99"/>
    <w:rsid w:val="006D68AB"/>
    <w:rPr>
      <w:rFonts w:ascii="Courier New" w:hAnsi="Courier New" w:cs="Courier New"/>
    </w:rPr>
  </w:style>
  <w:style w:type="character" w:customStyle="1" w:styleId="WW8Num8z2">
    <w:name w:val="WW8Num8z2"/>
    <w:uiPriority w:val="99"/>
    <w:rsid w:val="006D68AB"/>
    <w:rPr>
      <w:rFonts w:ascii="Wingdings" w:hAnsi="Wingdings" w:cs="Wingdings"/>
    </w:rPr>
  </w:style>
  <w:style w:type="character" w:customStyle="1" w:styleId="WW8Num9z0">
    <w:name w:val="WW8Num9z0"/>
    <w:uiPriority w:val="99"/>
    <w:rsid w:val="006D68AB"/>
    <w:rPr>
      <w:rFonts w:ascii="Symbol" w:hAnsi="Symbol" w:cs="Symbol"/>
    </w:rPr>
  </w:style>
  <w:style w:type="character" w:customStyle="1" w:styleId="WW8Num11z0">
    <w:name w:val="WW8Num11z0"/>
    <w:uiPriority w:val="99"/>
    <w:rsid w:val="006D68AB"/>
    <w:rPr>
      <w:rFonts w:ascii="Arial" w:hAnsi="Arial" w:cs="Arial"/>
      <w:sz w:val="24"/>
      <w:szCs w:val="24"/>
    </w:rPr>
  </w:style>
  <w:style w:type="character" w:customStyle="1" w:styleId="WW8Num12z0">
    <w:name w:val="WW8Num12z0"/>
    <w:uiPriority w:val="99"/>
    <w:rsid w:val="006D68AB"/>
    <w:rPr>
      <w:rFonts w:ascii="Symbol" w:hAnsi="Symbol" w:cs="Symbol"/>
    </w:rPr>
  </w:style>
  <w:style w:type="character" w:customStyle="1" w:styleId="WW8Num12z1">
    <w:name w:val="WW8Num12z1"/>
    <w:uiPriority w:val="99"/>
    <w:rsid w:val="006D68AB"/>
    <w:rPr>
      <w:rFonts w:ascii="Courier New" w:hAnsi="Courier New" w:cs="Courier New"/>
    </w:rPr>
  </w:style>
  <w:style w:type="character" w:customStyle="1" w:styleId="WW8Num12z2">
    <w:name w:val="WW8Num12z2"/>
    <w:uiPriority w:val="99"/>
    <w:rsid w:val="006D68AB"/>
    <w:rPr>
      <w:rFonts w:ascii="Wingdings" w:hAnsi="Wingdings" w:cs="Wingdings"/>
    </w:rPr>
  </w:style>
  <w:style w:type="character" w:customStyle="1" w:styleId="WW8Num13z0">
    <w:name w:val="WW8Num13z0"/>
    <w:uiPriority w:val="99"/>
    <w:rsid w:val="006D68AB"/>
    <w:rPr>
      <w:rFonts w:ascii="Symbol" w:hAnsi="Symbol" w:cs="Symbol"/>
    </w:rPr>
  </w:style>
  <w:style w:type="character" w:customStyle="1" w:styleId="WW8Num13z2">
    <w:name w:val="WW8Num13z2"/>
    <w:uiPriority w:val="99"/>
    <w:rsid w:val="006D68AB"/>
    <w:rPr>
      <w:rFonts w:ascii="Wingdings" w:hAnsi="Wingdings" w:cs="Wingdings"/>
    </w:rPr>
  </w:style>
  <w:style w:type="character" w:customStyle="1" w:styleId="WW8Num14z1">
    <w:name w:val="WW8Num14z1"/>
    <w:uiPriority w:val="99"/>
    <w:rsid w:val="006D68AB"/>
    <w:rPr>
      <w:rFonts w:ascii="Courier New" w:hAnsi="Courier New" w:cs="Courier New"/>
    </w:rPr>
  </w:style>
  <w:style w:type="character" w:customStyle="1" w:styleId="WW8Num14z2">
    <w:name w:val="WW8Num14z2"/>
    <w:uiPriority w:val="99"/>
    <w:rsid w:val="006D68AB"/>
    <w:rPr>
      <w:rFonts w:ascii="Wingdings" w:hAnsi="Wingdings" w:cs="Wingdings"/>
    </w:rPr>
  </w:style>
  <w:style w:type="character" w:customStyle="1" w:styleId="WW8Num14z3">
    <w:name w:val="WW8Num14z3"/>
    <w:uiPriority w:val="99"/>
    <w:rsid w:val="006D68AB"/>
    <w:rPr>
      <w:rFonts w:ascii="Symbol" w:hAnsi="Symbol" w:cs="Symbol"/>
    </w:rPr>
  </w:style>
  <w:style w:type="character" w:customStyle="1" w:styleId="WW8Num15z0">
    <w:name w:val="WW8Num15z0"/>
    <w:uiPriority w:val="99"/>
    <w:rsid w:val="006D68AB"/>
    <w:rPr>
      <w:rFonts w:ascii="Symbol" w:hAnsi="Symbol" w:cs="Symbol"/>
    </w:rPr>
  </w:style>
  <w:style w:type="character" w:customStyle="1" w:styleId="WW8Num15z1">
    <w:name w:val="WW8Num15z1"/>
    <w:uiPriority w:val="99"/>
    <w:rsid w:val="006D68AB"/>
    <w:rPr>
      <w:rFonts w:ascii="Courier New" w:hAnsi="Courier New" w:cs="Courier New"/>
    </w:rPr>
  </w:style>
  <w:style w:type="character" w:customStyle="1" w:styleId="WW8Num15z2">
    <w:name w:val="WW8Num15z2"/>
    <w:uiPriority w:val="99"/>
    <w:rsid w:val="006D68AB"/>
    <w:rPr>
      <w:rFonts w:ascii="Wingdings" w:hAnsi="Wingdings" w:cs="Wingdings"/>
    </w:rPr>
  </w:style>
  <w:style w:type="character" w:customStyle="1" w:styleId="WW8Num16z0">
    <w:name w:val="WW8Num16z0"/>
    <w:uiPriority w:val="99"/>
    <w:rsid w:val="006D68AB"/>
    <w:rPr>
      <w:rFonts w:ascii="Symbol" w:hAnsi="Symbol" w:cs="Symbol"/>
    </w:rPr>
  </w:style>
  <w:style w:type="character" w:customStyle="1" w:styleId="WW8Num18z0">
    <w:name w:val="WW8Num18z0"/>
    <w:uiPriority w:val="99"/>
    <w:rsid w:val="006D68AB"/>
    <w:rPr>
      <w:rFonts w:ascii="Arial" w:hAnsi="Arial" w:cs="Arial"/>
      <w:sz w:val="24"/>
      <w:szCs w:val="24"/>
    </w:rPr>
  </w:style>
  <w:style w:type="character" w:customStyle="1" w:styleId="WW8Num20z0">
    <w:name w:val="WW8Num20z0"/>
    <w:uiPriority w:val="99"/>
    <w:rsid w:val="006D68AB"/>
    <w:rPr>
      <w:rFonts w:ascii="Symbol" w:hAnsi="Symbol" w:cs="Symbol"/>
    </w:rPr>
  </w:style>
  <w:style w:type="character" w:customStyle="1" w:styleId="WW8Num22z1">
    <w:name w:val="WW8Num22z1"/>
    <w:uiPriority w:val="99"/>
    <w:rsid w:val="006D68AB"/>
    <w:rPr>
      <w:rFonts w:ascii="Courier New" w:hAnsi="Courier New" w:cs="Courier New"/>
    </w:rPr>
  </w:style>
  <w:style w:type="character" w:customStyle="1" w:styleId="WW8Num22z2">
    <w:name w:val="WW8Num22z2"/>
    <w:uiPriority w:val="99"/>
    <w:rsid w:val="006D68AB"/>
    <w:rPr>
      <w:rFonts w:ascii="Wingdings" w:hAnsi="Wingdings" w:cs="Wingdings"/>
    </w:rPr>
  </w:style>
  <w:style w:type="character" w:customStyle="1" w:styleId="WW8Num22z3">
    <w:name w:val="WW8Num22z3"/>
    <w:uiPriority w:val="99"/>
    <w:rsid w:val="006D68AB"/>
    <w:rPr>
      <w:rFonts w:ascii="Symbol" w:hAnsi="Symbol" w:cs="Symbol"/>
    </w:rPr>
  </w:style>
  <w:style w:type="character" w:customStyle="1" w:styleId="WW8Num23z0">
    <w:name w:val="WW8Num23z0"/>
    <w:uiPriority w:val="99"/>
    <w:rsid w:val="006D68AB"/>
    <w:rPr>
      <w:rFonts w:ascii="Arial" w:hAnsi="Arial" w:cs="Arial"/>
      <w:sz w:val="24"/>
      <w:szCs w:val="24"/>
    </w:rPr>
  </w:style>
  <w:style w:type="character" w:customStyle="1" w:styleId="WW8Num25z0">
    <w:name w:val="WW8Num25z0"/>
    <w:uiPriority w:val="99"/>
    <w:rsid w:val="006D68AB"/>
    <w:rPr>
      <w:rFonts w:ascii="Symbol" w:hAnsi="Symbol" w:cs="Symbol"/>
    </w:rPr>
  </w:style>
  <w:style w:type="character" w:customStyle="1" w:styleId="WW8Num25z1">
    <w:name w:val="WW8Num25z1"/>
    <w:uiPriority w:val="99"/>
    <w:rsid w:val="006D68AB"/>
    <w:rPr>
      <w:rFonts w:ascii="Courier New" w:hAnsi="Courier New" w:cs="Courier New"/>
    </w:rPr>
  </w:style>
  <w:style w:type="character" w:customStyle="1" w:styleId="WW8Num25z2">
    <w:name w:val="WW8Num25z2"/>
    <w:uiPriority w:val="99"/>
    <w:rsid w:val="006D68AB"/>
    <w:rPr>
      <w:rFonts w:ascii="Wingdings" w:hAnsi="Wingdings" w:cs="Wingdings"/>
    </w:rPr>
  </w:style>
  <w:style w:type="character" w:customStyle="1" w:styleId="WW8Num26z0">
    <w:name w:val="WW8Num26z0"/>
    <w:uiPriority w:val="99"/>
    <w:rsid w:val="006D68AB"/>
    <w:rPr>
      <w:rFonts w:ascii="Symbol" w:hAnsi="Symbol" w:cs="Symbol"/>
    </w:rPr>
  </w:style>
  <w:style w:type="character" w:customStyle="1" w:styleId="19">
    <w:name w:val="Основной шрифт абзаца1"/>
    <w:uiPriority w:val="99"/>
    <w:rsid w:val="006D68AB"/>
  </w:style>
  <w:style w:type="character" w:customStyle="1" w:styleId="afff9">
    <w:name w:val="Маркеры списка"/>
    <w:uiPriority w:val="99"/>
    <w:rsid w:val="006D68AB"/>
    <w:rPr>
      <w:rFonts w:ascii="StarSymbol" w:hAnsi="StarSymbol" w:cs="StarSymbol"/>
      <w:sz w:val="18"/>
      <w:szCs w:val="18"/>
    </w:rPr>
  </w:style>
  <w:style w:type="paragraph" w:styleId="afffa">
    <w:name w:val="List"/>
    <w:basedOn w:val="a4"/>
    <w:uiPriority w:val="99"/>
    <w:rsid w:val="006D68AB"/>
    <w:pPr>
      <w:suppressAutoHyphens/>
      <w:spacing w:after="120"/>
      <w:ind w:firstLine="0"/>
      <w:jc w:val="left"/>
    </w:pPr>
    <w:rPr>
      <w:b w:val="0"/>
      <w:bCs w:val="0"/>
      <w:sz w:val="28"/>
      <w:szCs w:val="28"/>
      <w:lang w:val="ru-RU" w:eastAsia="ar-SA"/>
    </w:rPr>
  </w:style>
  <w:style w:type="paragraph" w:customStyle="1" w:styleId="1a">
    <w:name w:val="Название1"/>
    <w:basedOn w:val="a0"/>
    <w:uiPriority w:val="99"/>
    <w:rsid w:val="006D68AB"/>
    <w:pPr>
      <w:suppressLineNumbers/>
      <w:suppressAutoHyphens/>
      <w:spacing w:before="120" w:after="120"/>
      <w:ind w:firstLine="0"/>
    </w:pPr>
    <w:rPr>
      <w:i/>
      <w:iCs/>
      <w:sz w:val="28"/>
      <w:szCs w:val="28"/>
      <w:lang w:val="ru-RU" w:eastAsia="ar-SA"/>
    </w:rPr>
  </w:style>
  <w:style w:type="paragraph" w:customStyle="1" w:styleId="1b">
    <w:name w:val="Указатель1"/>
    <w:basedOn w:val="a0"/>
    <w:uiPriority w:val="99"/>
    <w:rsid w:val="006D68AB"/>
    <w:pPr>
      <w:suppressLineNumbers/>
      <w:suppressAutoHyphens/>
      <w:ind w:firstLine="0"/>
    </w:pPr>
    <w:rPr>
      <w:sz w:val="20"/>
      <w:szCs w:val="20"/>
      <w:lang w:val="ru-RU" w:eastAsia="ar-SA"/>
    </w:rPr>
  </w:style>
  <w:style w:type="paragraph" w:customStyle="1" w:styleId="1c">
    <w:name w:val="Маркированный список1"/>
    <w:basedOn w:val="a0"/>
    <w:uiPriority w:val="99"/>
    <w:rsid w:val="006D68AB"/>
    <w:pPr>
      <w:suppressAutoHyphens/>
      <w:ind w:firstLine="0"/>
    </w:pPr>
    <w:rPr>
      <w:sz w:val="28"/>
      <w:szCs w:val="28"/>
      <w:lang w:val="ru-RU" w:eastAsia="ar-SA"/>
    </w:rPr>
  </w:style>
  <w:style w:type="paragraph" w:customStyle="1" w:styleId="33">
    <w:name w:val="Основной текст с отступом.Заголовок 3_"/>
    <w:basedOn w:val="a0"/>
    <w:uiPriority w:val="99"/>
    <w:rsid w:val="006D68AB"/>
    <w:pPr>
      <w:suppressAutoHyphens/>
      <w:ind w:firstLine="284"/>
      <w:jc w:val="both"/>
    </w:pPr>
    <w:rPr>
      <w:sz w:val="20"/>
      <w:szCs w:val="20"/>
      <w:lang w:val="ru-RU" w:eastAsia="ar-SA"/>
    </w:rPr>
  </w:style>
  <w:style w:type="paragraph" w:customStyle="1" w:styleId="afffb">
    <w:name w:val="Содержимое таблицы"/>
    <w:basedOn w:val="a0"/>
    <w:uiPriority w:val="99"/>
    <w:rsid w:val="006D68AB"/>
    <w:pPr>
      <w:suppressLineNumbers/>
      <w:suppressAutoHyphens/>
      <w:ind w:firstLine="0"/>
    </w:pPr>
    <w:rPr>
      <w:sz w:val="20"/>
      <w:szCs w:val="20"/>
      <w:lang w:val="ru-RU" w:eastAsia="ar-SA"/>
    </w:rPr>
  </w:style>
  <w:style w:type="paragraph" w:customStyle="1" w:styleId="1d">
    <w:name w:val="Цитата1"/>
    <w:basedOn w:val="a0"/>
    <w:uiPriority w:val="99"/>
    <w:rsid w:val="006D68AB"/>
    <w:pPr>
      <w:suppressAutoHyphens/>
      <w:autoSpaceDE w:val="0"/>
      <w:ind w:left="-108" w:right="-108" w:firstLine="0"/>
    </w:pPr>
    <w:rPr>
      <w:lang w:val="ru-RU" w:eastAsia="ar-SA"/>
    </w:rPr>
  </w:style>
  <w:style w:type="paragraph" w:customStyle="1" w:styleId="ConsPlusNonformat">
    <w:name w:val="ConsPlusNonformat"/>
    <w:uiPriority w:val="99"/>
    <w:rsid w:val="006D68AB"/>
    <w:pPr>
      <w:autoSpaceDE w:val="0"/>
      <w:autoSpaceDN w:val="0"/>
      <w:adjustRightInd w:val="0"/>
    </w:pPr>
    <w:rPr>
      <w:rFonts w:ascii="Courier New" w:hAnsi="Courier New" w:cs="Courier New"/>
    </w:rPr>
  </w:style>
  <w:style w:type="paragraph" w:styleId="afffc">
    <w:name w:val="Plain Text"/>
    <w:basedOn w:val="a0"/>
    <w:link w:val="afffd"/>
    <w:uiPriority w:val="99"/>
    <w:rsid w:val="006D68AB"/>
    <w:pPr>
      <w:ind w:firstLine="0"/>
    </w:pPr>
    <w:rPr>
      <w:rFonts w:ascii="Courier New" w:hAnsi="Courier New" w:cs="Courier New"/>
      <w:sz w:val="20"/>
      <w:szCs w:val="20"/>
      <w:lang w:val="ru-RU" w:eastAsia="ru-RU"/>
    </w:rPr>
  </w:style>
  <w:style w:type="character" w:customStyle="1" w:styleId="afffd">
    <w:name w:val="Текст Знак"/>
    <w:link w:val="afffc"/>
    <w:uiPriority w:val="99"/>
    <w:locked/>
    <w:rsid w:val="006D68AB"/>
    <w:rPr>
      <w:rFonts w:ascii="Courier New" w:hAnsi="Courier New" w:cs="Courier New"/>
    </w:rPr>
  </w:style>
  <w:style w:type="character" w:styleId="afffe">
    <w:name w:val="FollowedHyperlink"/>
    <w:uiPriority w:val="99"/>
    <w:rsid w:val="006D68AB"/>
    <w:rPr>
      <w:color w:val="800080"/>
      <w:u w:val="single"/>
    </w:rPr>
  </w:style>
  <w:style w:type="character" w:customStyle="1" w:styleId="32">
    <w:name w:val="Оглавление 3 Знак"/>
    <w:link w:val="31"/>
    <w:uiPriority w:val="99"/>
    <w:locked/>
    <w:rsid w:val="006D68AB"/>
    <w:rPr>
      <w:rFonts w:ascii="Times New Roman" w:eastAsia="MS Mincho" w:hAnsi="Times New Roman" w:cs="Times New Roman"/>
      <w:i/>
      <w:iCs/>
      <w:shd w:val="clear" w:color="auto" w:fill="FFFFFF"/>
    </w:rPr>
  </w:style>
  <w:style w:type="paragraph" w:customStyle="1" w:styleId="Aeiiai">
    <w:name w:val="Aei?iai?"/>
    <w:basedOn w:val="a0"/>
    <w:uiPriority w:val="99"/>
    <w:rsid w:val="006D68AB"/>
    <w:pPr>
      <w:ind w:firstLine="357"/>
      <w:jc w:val="center"/>
    </w:pPr>
    <w:rPr>
      <w:rFonts w:ascii="AGGal" w:hAnsi="AGGal" w:cs="AGGal"/>
      <w:lang w:val="ru-RU" w:eastAsia="ru-RU"/>
    </w:rPr>
  </w:style>
  <w:style w:type="paragraph" w:styleId="affff">
    <w:name w:val="Normal Indent"/>
    <w:basedOn w:val="a0"/>
    <w:link w:val="affff0"/>
    <w:uiPriority w:val="99"/>
    <w:rsid w:val="006D68AB"/>
    <w:pPr>
      <w:ind w:left="708" w:firstLine="709"/>
      <w:jc w:val="both"/>
    </w:pPr>
    <w:rPr>
      <w:rFonts w:ascii="Times New Roman" w:eastAsia="MS Mincho" w:hAnsi="Times New Roman" w:cs="Times New Roman"/>
      <w:sz w:val="28"/>
      <w:szCs w:val="28"/>
      <w:lang w:val="ru-RU" w:eastAsia="ru-RU"/>
    </w:rPr>
  </w:style>
  <w:style w:type="paragraph" w:customStyle="1" w:styleId="affff1">
    <w:name w:val="Словарная статья"/>
    <w:basedOn w:val="a0"/>
    <w:next w:val="a0"/>
    <w:uiPriority w:val="99"/>
    <w:rsid w:val="006D68AB"/>
    <w:pPr>
      <w:widowControl w:val="0"/>
      <w:suppressAutoHyphens/>
      <w:autoSpaceDE w:val="0"/>
      <w:ind w:right="118" w:firstLine="0"/>
      <w:jc w:val="both"/>
    </w:pPr>
    <w:rPr>
      <w:kern w:val="2"/>
      <w:sz w:val="20"/>
      <w:szCs w:val="20"/>
      <w:lang w:val="ru-RU" w:eastAsia="ru-RU"/>
    </w:rPr>
  </w:style>
  <w:style w:type="paragraph" w:customStyle="1" w:styleId="Iauiue3">
    <w:name w:val="Iau?iue3"/>
    <w:uiPriority w:val="99"/>
    <w:rsid w:val="006D68AB"/>
    <w:pPr>
      <w:widowControl w:val="0"/>
    </w:pPr>
    <w:rPr>
      <w:rFonts w:cs="Corbel"/>
    </w:rPr>
  </w:style>
  <w:style w:type="paragraph" w:customStyle="1" w:styleId="msotitlecxspmiddle">
    <w:name w:val="msotitlecxspmiddle"/>
    <w:basedOn w:val="a0"/>
    <w:uiPriority w:val="99"/>
    <w:rsid w:val="006D68AB"/>
    <w:pPr>
      <w:spacing w:before="100" w:beforeAutospacing="1" w:after="100" w:afterAutospacing="1"/>
      <w:ind w:firstLine="0"/>
    </w:pPr>
    <w:rPr>
      <w:sz w:val="28"/>
      <w:szCs w:val="28"/>
      <w:lang w:val="ru-RU" w:eastAsia="ru-RU"/>
    </w:rPr>
  </w:style>
  <w:style w:type="paragraph" w:customStyle="1" w:styleId="msotitlecxsplast">
    <w:name w:val="msotitlecxsplast"/>
    <w:basedOn w:val="a0"/>
    <w:uiPriority w:val="99"/>
    <w:rsid w:val="006D68AB"/>
    <w:pPr>
      <w:spacing w:before="100" w:beforeAutospacing="1" w:after="100" w:afterAutospacing="1"/>
      <w:ind w:firstLine="0"/>
    </w:pPr>
    <w:rPr>
      <w:sz w:val="28"/>
      <w:szCs w:val="28"/>
      <w:lang w:val="ru-RU" w:eastAsia="ru-RU"/>
    </w:rPr>
  </w:style>
  <w:style w:type="paragraph" w:customStyle="1" w:styleId="msonormalcxspmiddle">
    <w:name w:val="msonormalcxspmiddle"/>
    <w:basedOn w:val="a0"/>
    <w:uiPriority w:val="99"/>
    <w:rsid w:val="006D68AB"/>
    <w:pPr>
      <w:spacing w:before="100" w:beforeAutospacing="1" w:after="100" w:afterAutospacing="1"/>
      <w:ind w:firstLine="0"/>
    </w:pPr>
    <w:rPr>
      <w:sz w:val="28"/>
      <w:szCs w:val="28"/>
      <w:lang w:val="ru-RU" w:eastAsia="ru-RU"/>
    </w:rPr>
  </w:style>
  <w:style w:type="paragraph" w:customStyle="1" w:styleId="msonormalcxsplast">
    <w:name w:val="msonormalcxsplast"/>
    <w:basedOn w:val="a0"/>
    <w:uiPriority w:val="99"/>
    <w:rsid w:val="006D68AB"/>
    <w:pPr>
      <w:spacing w:before="100" w:beforeAutospacing="1" w:after="100" w:afterAutospacing="1"/>
      <w:ind w:firstLine="0"/>
    </w:pPr>
    <w:rPr>
      <w:sz w:val="28"/>
      <w:szCs w:val="28"/>
      <w:lang w:val="ru-RU" w:eastAsia="ru-RU"/>
    </w:rPr>
  </w:style>
  <w:style w:type="paragraph" w:customStyle="1" w:styleId="msobodytextcxsplast">
    <w:name w:val="msobodytextcxsplast"/>
    <w:basedOn w:val="a0"/>
    <w:uiPriority w:val="99"/>
    <w:rsid w:val="006D68AB"/>
    <w:pPr>
      <w:spacing w:before="100" w:beforeAutospacing="1" w:after="100" w:afterAutospacing="1"/>
      <w:ind w:firstLine="0"/>
    </w:pPr>
    <w:rPr>
      <w:sz w:val="28"/>
      <w:szCs w:val="28"/>
      <w:lang w:val="ru-RU" w:eastAsia="ru-RU"/>
    </w:rPr>
  </w:style>
  <w:style w:type="paragraph" w:styleId="34">
    <w:name w:val="Body Text Indent 3"/>
    <w:basedOn w:val="a0"/>
    <w:link w:val="35"/>
    <w:uiPriority w:val="99"/>
    <w:rsid w:val="006D68AB"/>
    <w:pPr>
      <w:spacing w:after="120"/>
      <w:ind w:left="283" w:firstLine="709"/>
      <w:jc w:val="both"/>
    </w:pPr>
    <w:rPr>
      <w:rFonts w:ascii="Times New Roman" w:eastAsia="MS Mincho" w:hAnsi="Times New Roman" w:cs="Times New Roman"/>
      <w:sz w:val="16"/>
      <w:szCs w:val="16"/>
      <w:lang w:val="ru-RU" w:eastAsia="ru-RU"/>
    </w:rPr>
  </w:style>
  <w:style w:type="character" w:customStyle="1" w:styleId="35">
    <w:name w:val="Основной текст с отступом 3 Знак"/>
    <w:link w:val="34"/>
    <w:uiPriority w:val="99"/>
    <w:locked/>
    <w:rsid w:val="006D68AB"/>
    <w:rPr>
      <w:rFonts w:ascii="Times New Roman" w:eastAsia="MS Mincho" w:hAnsi="Times New Roman" w:cs="Times New Roman"/>
      <w:sz w:val="16"/>
      <w:szCs w:val="16"/>
    </w:rPr>
  </w:style>
  <w:style w:type="paragraph" w:customStyle="1" w:styleId="211">
    <w:name w:val="Основной текст 21"/>
    <w:basedOn w:val="a0"/>
    <w:uiPriority w:val="99"/>
    <w:rsid w:val="006D68AB"/>
    <w:pPr>
      <w:widowControl w:val="0"/>
      <w:ind w:firstLine="567"/>
      <w:jc w:val="both"/>
    </w:pPr>
    <w:rPr>
      <w:sz w:val="28"/>
      <w:szCs w:val="28"/>
      <w:lang w:val="ru-RU" w:eastAsia="ru-RU"/>
    </w:rPr>
  </w:style>
  <w:style w:type="paragraph" w:customStyle="1" w:styleId="Web">
    <w:name w:val="Обычный (Web)"/>
    <w:basedOn w:val="a0"/>
    <w:uiPriority w:val="99"/>
    <w:rsid w:val="006D68AB"/>
    <w:pPr>
      <w:spacing w:before="100" w:after="100"/>
      <w:ind w:firstLine="0"/>
    </w:pPr>
    <w:rPr>
      <w:sz w:val="28"/>
      <w:szCs w:val="28"/>
      <w:lang w:val="ru-RU" w:eastAsia="ru-RU"/>
    </w:rPr>
  </w:style>
  <w:style w:type="paragraph" w:customStyle="1" w:styleId="txt">
    <w:name w:val="txt"/>
    <w:basedOn w:val="a0"/>
    <w:uiPriority w:val="99"/>
    <w:rsid w:val="006D68AB"/>
    <w:pPr>
      <w:spacing w:before="15" w:after="15"/>
      <w:ind w:left="15" w:right="15" w:firstLine="0"/>
      <w:jc w:val="both"/>
    </w:pPr>
    <w:rPr>
      <w:rFonts w:ascii="Verdana" w:hAnsi="Verdana" w:cs="Verdana"/>
      <w:color w:val="000000"/>
      <w:sz w:val="17"/>
      <w:szCs w:val="17"/>
      <w:lang w:val="ru-RU" w:eastAsia="ru-RU"/>
    </w:rPr>
  </w:style>
  <w:style w:type="paragraph" w:customStyle="1" w:styleId="nienie">
    <w:name w:val="nienie"/>
    <w:basedOn w:val="Iauiue"/>
    <w:uiPriority w:val="99"/>
    <w:rsid w:val="006D68AB"/>
    <w:pPr>
      <w:keepLines/>
      <w:tabs>
        <w:tab w:val="num" w:pos="360"/>
      </w:tabs>
      <w:ind w:left="425" w:firstLine="0"/>
      <w:jc w:val="both"/>
    </w:pPr>
    <w:rPr>
      <w:rFonts w:ascii="Peterburg" w:hAnsi="Peterburg" w:cs="Peterburg"/>
      <w:kern w:val="2"/>
      <w:sz w:val="24"/>
      <w:szCs w:val="24"/>
      <w:lang w:val="ru-RU"/>
    </w:rPr>
  </w:style>
  <w:style w:type="character" w:customStyle="1" w:styleId="affff0">
    <w:name w:val="Обычный отступ Знак"/>
    <w:link w:val="affff"/>
    <w:uiPriority w:val="99"/>
    <w:locked/>
    <w:rsid w:val="006D68AB"/>
    <w:rPr>
      <w:rFonts w:ascii="Times New Roman" w:eastAsia="MS Mincho" w:hAnsi="Times New Roman" w:cs="Times New Roman"/>
      <w:sz w:val="28"/>
      <w:szCs w:val="28"/>
    </w:rPr>
  </w:style>
  <w:style w:type="character" w:customStyle="1" w:styleId="a9">
    <w:name w:val="Обычный (веб) Знак"/>
    <w:link w:val="a8"/>
    <w:uiPriority w:val="99"/>
    <w:locked/>
    <w:rsid w:val="006D68AB"/>
    <w:rPr>
      <w:rFonts w:ascii="Tahoma" w:hAnsi="Tahoma" w:cs="Tahoma"/>
      <w:color w:val="000000"/>
      <w:sz w:val="16"/>
      <w:szCs w:val="16"/>
      <w:lang w:val="en-US" w:eastAsia="en-US"/>
    </w:rPr>
  </w:style>
  <w:style w:type="character" w:customStyle="1" w:styleId="spelle">
    <w:name w:val="spelle"/>
    <w:basedOn w:val="a1"/>
    <w:uiPriority w:val="99"/>
    <w:rsid w:val="006D68AB"/>
  </w:style>
  <w:style w:type="character" w:customStyle="1" w:styleId="grame">
    <w:name w:val="grame"/>
    <w:basedOn w:val="a1"/>
    <w:uiPriority w:val="99"/>
    <w:rsid w:val="006D68AB"/>
  </w:style>
  <w:style w:type="character" w:customStyle="1" w:styleId="160">
    <w:name w:val="Знак16"/>
    <w:uiPriority w:val="99"/>
    <w:rsid w:val="006D68AB"/>
    <w:rPr>
      <w:rFonts w:ascii="Arial Black" w:eastAsia="MS Mincho" w:hAnsi="Arial Black" w:cs="Arial Black"/>
      <w:b/>
      <w:bCs/>
      <w:caps/>
      <w:shadow/>
      <w:color w:val="3366FF"/>
      <w:sz w:val="28"/>
      <w:szCs w:val="28"/>
      <w:lang w:val="ru-RU" w:eastAsia="en-US"/>
    </w:rPr>
  </w:style>
  <w:style w:type="paragraph" w:customStyle="1" w:styleId="Heading">
    <w:name w:val="Heading"/>
    <w:uiPriority w:val="99"/>
    <w:rsid w:val="006D68AB"/>
    <w:pPr>
      <w:widowControl w:val="0"/>
      <w:autoSpaceDE w:val="0"/>
      <w:autoSpaceDN w:val="0"/>
      <w:adjustRightInd w:val="0"/>
    </w:pPr>
    <w:rPr>
      <w:rFonts w:ascii="Arial" w:hAnsi="Arial" w:cs="Arial"/>
      <w:b/>
      <w:bCs/>
      <w:sz w:val="22"/>
      <w:szCs w:val="22"/>
    </w:rPr>
  </w:style>
  <w:style w:type="paragraph" w:customStyle="1" w:styleId="affff2">
    <w:name w:val="Нижн колонтитул"/>
    <w:basedOn w:val="af0"/>
    <w:link w:val="affff3"/>
    <w:uiPriority w:val="99"/>
    <w:rsid w:val="006D68AB"/>
    <w:pPr>
      <w:spacing w:after="60"/>
      <w:ind w:firstLine="709"/>
      <w:jc w:val="both"/>
    </w:pPr>
    <w:rPr>
      <w:sz w:val="24"/>
      <w:szCs w:val="24"/>
      <w:lang w:val="ru-RU" w:eastAsia="ru-RU"/>
    </w:rPr>
  </w:style>
  <w:style w:type="character" w:customStyle="1" w:styleId="affff3">
    <w:name w:val="Нижн колонтитул Знак"/>
    <w:link w:val="affff2"/>
    <w:uiPriority w:val="99"/>
    <w:locked/>
    <w:rsid w:val="006D68AB"/>
    <w:rPr>
      <w:rFonts w:ascii="Times New Roman" w:hAnsi="Times New Roman" w:cs="Times New Roman"/>
      <w:sz w:val="24"/>
      <w:szCs w:val="24"/>
    </w:rPr>
  </w:style>
  <w:style w:type="paragraph" w:customStyle="1" w:styleId="BodyTxt">
    <w:name w:val="Body Txt"/>
    <w:basedOn w:val="a0"/>
    <w:uiPriority w:val="99"/>
    <w:rsid w:val="006D68AB"/>
    <w:pPr>
      <w:keepLines/>
      <w:spacing w:before="60" w:after="60" w:line="252" w:lineRule="auto"/>
      <w:ind w:firstLine="567"/>
      <w:jc w:val="both"/>
    </w:pPr>
    <w:rPr>
      <w:rFonts w:ascii="Arial Narrow" w:hAnsi="Arial Narrow" w:cs="Arial Narrow"/>
      <w:lang w:eastAsia="ru-RU"/>
    </w:rPr>
  </w:style>
  <w:style w:type="paragraph" w:customStyle="1" w:styleId="affff4">
    <w:name w:val="Знак"/>
    <w:basedOn w:val="a0"/>
    <w:rsid w:val="006D68AB"/>
    <w:pPr>
      <w:spacing w:line="240" w:lineRule="exact"/>
      <w:ind w:firstLine="0"/>
      <w:jc w:val="both"/>
    </w:pPr>
    <w:rPr>
      <w:sz w:val="24"/>
      <w:szCs w:val="24"/>
    </w:rPr>
  </w:style>
  <w:style w:type="paragraph" w:customStyle="1" w:styleId="1e">
    <w:name w:val="Знак1"/>
    <w:basedOn w:val="a0"/>
    <w:uiPriority w:val="99"/>
    <w:rsid w:val="006D68AB"/>
    <w:pPr>
      <w:spacing w:line="240" w:lineRule="exact"/>
      <w:ind w:firstLine="0"/>
      <w:jc w:val="both"/>
    </w:pPr>
    <w:rPr>
      <w:sz w:val="24"/>
      <w:szCs w:val="24"/>
    </w:rPr>
  </w:style>
  <w:style w:type="paragraph" w:customStyle="1" w:styleId="320">
    <w:name w:val="Основной текст 32"/>
    <w:basedOn w:val="a0"/>
    <w:uiPriority w:val="99"/>
    <w:rsid w:val="006D68AB"/>
    <w:pPr>
      <w:suppressAutoHyphens/>
      <w:autoSpaceDE w:val="0"/>
      <w:spacing w:after="200" w:line="252" w:lineRule="auto"/>
      <w:ind w:firstLine="0"/>
      <w:jc w:val="both"/>
    </w:pPr>
    <w:rPr>
      <w:rFonts w:ascii="Cambria" w:hAnsi="Cambria" w:cs="Cambria"/>
      <w:sz w:val="20"/>
      <w:szCs w:val="20"/>
    </w:rPr>
  </w:style>
  <w:style w:type="paragraph" w:customStyle="1" w:styleId="ArialNarrow13pt1">
    <w:name w:val="Arial Narrow 13 pt по ширине Первая строка:  1 см"/>
    <w:basedOn w:val="a0"/>
    <w:uiPriority w:val="99"/>
    <w:rsid w:val="008E41FD"/>
    <w:pPr>
      <w:ind w:firstLine="567"/>
      <w:jc w:val="both"/>
    </w:pPr>
    <w:rPr>
      <w:rFonts w:ascii="Arial Narrow" w:hAnsi="Arial Narrow" w:cs="Arial Narrow"/>
      <w:sz w:val="26"/>
      <w:szCs w:val="26"/>
      <w:lang w:eastAsia="ru-RU"/>
    </w:rPr>
  </w:style>
  <w:style w:type="paragraph" w:customStyle="1" w:styleId="affff5">
    <w:name w:val="Îáû÷íûé"/>
    <w:uiPriority w:val="99"/>
    <w:rsid w:val="00A62073"/>
    <w:rPr>
      <w:lang w:val="en-US"/>
    </w:rPr>
  </w:style>
  <w:style w:type="numbering" w:customStyle="1" w:styleId="0">
    <w:name w:val="Нумерованный Слева:  0 см"/>
    <w:rsid w:val="00475FF7"/>
    <w:pPr>
      <w:numPr>
        <w:numId w:val="30"/>
      </w:numPr>
    </w:pPr>
  </w:style>
  <w:style w:type="numbering" w:customStyle="1" w:styleId="00">
    <w:name w:val="Стиль Нумерованный Слева:  0 см + многоуровневый"/>
    <w:rsid w:val="00475FF7"/>
    <w:pPr>
      <w:numPr>
        <w:numId w:val="31"/>
      </w:numPr>
    </w:pPr>
  </w:style>
  <w:style w:type="numbering" w:customStyle="1" w:styleId="a">
    <w:name w:val="Нумерованный список_"/>
    <w:rsid w:val="00475FF7"/>
    <w:pPr>
      <w:numPr>
        <w:numId w:val="29"/>
      </w:numPr>
    </w:pPr>
  </w:style>
  <w:style w:type="paragraph" w:customStyle="1" w:styleId="ConsCell">
    <w:name w:val="ConsCell"/>
    <w:uiPriority w:val="99"/>
    <w:rsid w:val="0012769C"/>
    <w:pPr>
      <w:widowControl w:val="0"/>
      <w:autoSpaceDE w:val="0"/>
      <w:autoSpaceDN w:val="0"/>
      <w:adjustRightInd w:val="0"/>
      <w:ind w:left="96" w:right="19772"/>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0"/>
    <w:pPr>
      <w:numPr>
        <w:numId w:val="30"/>
      </w:numPr>
    </w:pPr>
  </w:style>
  <w:style w:type="numbering" w:customStyle="1" w:styleId="20">
    <w:name w:val="00"/>
    <w:pPr>
      <w:numPr>
        <w:numId w:val="31"/>
      </w:numPr>
    </w:pPr>
  </w:style>
  <w:style w:type="numbering" w:customStyle="1" w:styleId="30">
    <w:name w:val="a"/>
    <w:pPr>
      <w:numPr>
        <w:numId w:val="2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DF4C-9D59-4B93-8AA5-951CBBDC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47</Pages>
  <Words>14841</Words>
  <Characters>84599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муниципального образования Боголюбовское сельское поселение</vt:lpstr>
    </vt:vector>
  </TitlesOfParts>
  <Company>Reanimator Extreme Edition</Company>
  <LinksUpToDate>false</LinksUpToDate>
  <CharactersWithSpaces>99242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муниципального образования Боголюбовское сельское поселение</dc:title>
  <dc:subject/>
  <dc:creator>1</dc:creator>
  <cp:keywords/>
  <dc:description/>
  <cp:lastModifiedBy>1</cp:lastModifiedBy>
  <cp:revision>75</cp:revision>
  <cp:lastPrinted>2012-12-24T05:20:00Z</cp:lastPrinted>
  <dcterms:created xsi:type="dcterms:W3CDTF">2012-05-02T08:36:00Z</dcterms:created>
  <dcterms:modified xsi:type="dcterms:W3CDTF">2013-02-20T08:59:00Z</dcterms:modified>
</cp:coreProperties>
</file>