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34" w:rsidRDefault="00635860" w:rsidP="00745534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745534" w:rsidRPr="00745534">
        <w:rPr>
          <w:sz w:val="20"/>
          <w:szCs w:val="20"/>
        </w:rPr>
        <w:t>риложение к Порядку</w:t>
      </w:r>
    </w:p>
    <w:p w:rsidR="00745534" w:rsidRP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 xml:space="preserve"> планирования приватизации</w:t>
      </w:r>
    </w:p>
    <w:p w:rsid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>Муниципального имущества</w:t>
      </w:r>
    </w:p>
    <w:p w:rsidR="00E860A1" w:rsidRP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 xml:space="preserve"> МО п</w:t>
      </w:r>
      <w:proofErr w:type="gramStart"/>
      <w:r w:rsidRPr="00745534">
        <w:rPr>
          <w:sz w:val="20"/>
          <w:szCs w:val="20"/>
        </w:rPr>
        <w:t>.Д</w:t>
      </w:r>
      <w:proofErr w:type="gramEnd"/>
      <w:r w:rsidRPr="00745534">
        <w:rPr>
          <w:sz w:val="20"/>
          <w:szCs w:val="20"/>
        </w:rPr>
        <w:t xml:space="preserve">обрятино (сельское поселение) </w:t>
      </w:r>
    </w:p>
    <w:p w:rsidR="00E860A1" w:rsidRDefault="00E860A1" w:rsidP="00E860A1">
      <w:pPr>
        <w:ind w:left="-709"/>
        <w:jc w:val="center"/>
        <w:rPr>
          <w:sz w:val="28"/>
          <w:szCs w:val="28"/>
        </w:rPr>
      </w:pPr>
    </w:p>
    <w:p w:rsidR="00AC5560" w:rsidRPr="00144587" w:rsidRDefault="00495AFB" w:rsidP="00144587">
      <w:pPr>
        <w:ind w:left="-709"/>
        <w:jc w:val="center"/>
        <w:rPr>
          <w:b/>
          <w:sz w:val="28"/>
          <w:szCs w:val="28"/>
        </w:rPr>
      </w:pPr>
      <w:r w:rsidRPr="00144587">
        <w:rPr>
          <w:b/>
          <w:sz w:val="28"/>
          <w:szCs w:val="28"/>
        </w:rPr>
        <w:t>Перечень муниципального имущества МО п</w:t>
      </w:r>
      <w:proofErr w:type="gramStart"/>
      <w:r w:rsidRPr="00144587">
        <w:rPr>
          <w:b/>
          <w:sz w:val="28"/>
          <w:szCs w:val="28"/>
        </w:rPr>
        <w:t>.Д</w:t>
      </w:r>
      <w:proofErr w:type="gramEnd"/>
      <w:r w:rsidRPr="00144587">
        <w:rPr>
          <w:b/>
          <w:sz w:val="28"/>
          <w:szCs w:val="28"/>
        </w:rPr>
        <w:t>обрятино (сельское поселение)</w:t>
      </w:r>
      <w:r w:rsidR="00144587" w:rsidRPr="00144587">
        <w:rPr>
          <w:b/>
          <w:sz w:val="28"/>
          <w:szCs w:val="28"/>
        </w:rPr>
        <w:t>,</w:t>
      </w:r>
    </w:p>
    <w:p w:rsidR="00144587" w:rsidRDefault="00144587" w:rsidP="00144587">
      <w:pPr>
        <w:ind w:left="-709"/>
        <w:jc w:val="center"/>
        <w:rPr>
          <w:b/>
          <w:sz w:val="28"/>
          <w:szCs w:val="28"/>
        </w:rPr>
      </w:pPr>
      <w:r w:rsidRPr="00144587">
        <w:rPr>
          <w:b/>
          <w:sz w:val="28"/>
          <w:szCs w:val="28"/>
        </w:rPr>
        <w:t xml:space="preserve">Подлежащего приватизации в </w:t>
      </w:r>
      <w:proofErr w:type="spellStart"/>
      <w:r w:rsidRPr="00144587">
        <w:rPr>
          <w:b/>
          <w:sz w:val="28"/>
          <w:szCs w:val="28"/>
        </w:rPr>
        <w:t>_______году</w:t>
      </w:r>
      <w:proofErr w:type="spellEnd"/>
    </w:p>
    <w:p w:rsidR="00144587" w:rsidRDefault="00144587" w:rsidP="00144587">
      <w:pPr>
        <w:ind w:left="-709"/>
        <w:jc w:val="center"/>
        <w:rPr>
          <w:b/>
          <w:sz w:val="28"/>
          <w:szCs w:val="28"/>
        </w:rPr>
      </w:pPr>
    </w:p>
    <w:p w:rsidR="00144587" w:rsidRDefault="00144587" w:rsidP="0014458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144587" w:rsidRDefault="00144587" w:rsidP="00144587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/>
      </w:tblPr>
      <w:tblGrid>
        <w:gridCol w:w="716"/>
        <w:gridCol w:w="2667"/>
        <w:gridCol w:w="1692"/>
        <w:gridCol w:w="1692"/>
        <w:gridCol w:w="1467"/>
        <w:gridCol w:w="2303"/>
      </w:tblGrid>
      <w:tr w:rsidR="00144587" w:rsidRPr="00144587" w:rsidTr="00DA64AD">
        <w:trPr>
          <w:trHeight w:val="279"/>
        </w:trPr>
        <w:tc>
          <w:tcPr>
            <w:tcW w:w="10536" w:type="dxa"/>
            <w:gridSpan w:val="6"/>
          </w:tcPr>
          <w:p w:rsidR="00144587" w:rsidRPr="00144587" w:rsidRDefault="00144587" w:rsidP="00144587">
            <w:pPr>
              <w:jc w:val="center"/>
            </w:pPr>
            <w:r w:rsidRPr="00144587">
              <w:t>Нежилые здания (помещения)</w:t>
            </w:r>
          </w:p>
        </w:tc>
      </w:tr>
      <w:tr w:rsidR="00144587" w:rsidRPr="00144587" w:rsidTr="00DA64AD">
        <w:trPr>
          <w:trHeight w:val="1703"/>
        </w:trPr>
        <w:tc>
          <w:tcPr>
            <w:tcW w:w="716" w:type="dxa"/>
          </w:tcPr>
          <w:p w:rsidR="00144587" w:rsidRPr="00144587" w:rsidRDefault="00144587" w:rsidP="00144587">
            <w:r w:rsidRPr="00144587">
              <w:t>№</w:t>
            </w:r>
          </w:p>
          <w:p w:rsidR="00144587" w:rsidRPr="00144587" w:rsidRDefault="00144587" w:rsidP="00144587">
            <w:proofErr w:type="spellStart"/>
            <w:proofErr w:type="gramStart"/>
            <w:r w:rsidRPr="00144587">
              <w:t>п</w:t>
            </w:r>
            <w:proofErr w:type="spellEnd"/>
            <w:proofErr w:type="gramEnd"/>
            <w:r w:rsidRPr="00144587">
              <w:t>/</w:t>
            </w:r>
            <w:proofErr w:type="spellStart"/>
            <w:r w:rsidRPr="00144587">
              <w:t>п</w:t>
            </w:r>
            <w:proofErr w:type="spellEnd"/>
          </w:p>
        </w:tc>
        <w:tc>
          <w:tcPr>
            <w:tcW w:w="2667" w:type="dxa"/>
          </w:tcPr>
          <w:p w:rsidR="00144587" w:rsidRPr="00144587" w:rsidRDefault="00144587" w:rsidP="00144587">
            <w:pPr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 w:rsidR="00DA64AD">
              <w:rPr>
                <w:rStyle w:val="ac"/>
              </w:rPr>
              <w:footnoteReference w:id="1"/>
            </w:r>
          </w:p>
        </w:tc>
        <w:tc>
          <w:tcPr>
            <w:tcW w:w="1692" w:type="dxa"/>
          </w:tcPr>
          <w:p w:rsidR="00144587" w:rsidRPr="00144587" w:rsidRDefault="00144587" w:rsidP="00D661B0">
            <w:r>
              <w:t>Адрес</w:t>
            </w:r>
          </w:p>
        </w:tc>
        <w:tc>
          <w:tcPr>
            <w:tcW w:w="1692" w:type="dxa"/>
          </w:tcPr>
          <w:p w:rsidR="00144587" w:rsidRPr="00144587" w:rsidRDefault="00144587" w:rsidP="00DA64AD">
            <w:pPr>
              <w:jc w:val="center"/>
            </w:pPr>
            <w:r>
              <w:t>Общая площадь нежилых помещений (зданий), кв.м.</w:t>
            </w:r>
          </w:p>
        </w:tc>
        <w:tc>
          <w:tcPr>
            <w:tcW w:w="1467" w:type="dxa"/>
          </w:tcPr>
          <w:p w:rsidR="00144587" w:rsidRPr="00144587" w:rsidRDefault="00DA64AD" w:rsidP="00DA64AD">
            <w:pPr>
              <w:jc w:val="center"/>
            </w:pPr>
            <w:r>
              <w:t xml:space="preserve">Прогноз начальной цены,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303" w:type="dxa"/>
          </w:tcPr>
          <w:p w:rsidR="00144587" w:rsidRPr="00144587" w:rsidRDefault="00DA64AD" w:rsidP="00DA64AD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144587" w:rsidRPr="00144587" w:rsidTr="00DA64AD">
        <w:trPr>
          <w:trHeight w:val="279"/>
        </w:trPr>
        <w:tc>
          <w:tcPr>
            <w:tcW w:w="716" w:type="dxa"/>
          </w:tcPr>
          <w:p w:rsidR="00144587" w:rsidRPr="00144587" w:rsidRDefault="00DA64AD" w:rsidP="00144587">
            <w:r>
              <w:t>1</w:t>
            </w:r>
          </w:p>
        </w:tc>
        <w:tc>
          <w:tcPr>
            <w:tcW w:w="2667" w:type="dxa"/>
          </w:tcPr>
          <w:p w:rsidR="00144587" w:rsidRPr="00144587" w:rsidRDefault="00DA64AD" w:rsidP="00144587">
            <w:r>
              <w:t>2</w:t>
            </w:r>
          </w:p>
        </w:tc>
        <w:tc>
          <w:tcPr>
            <w:tcW w:w="1692" w:type="dxa"/>
          </w:tcPr>
          <w:p w:rsidR="00144587" w:rsidRPr="00144587" w:rsidRDefault="00DA64AD" w:rsidP="00144587">
            <w:r>
              <w:t>3</w:t>
            </w:r>
          </w:p>
        </w:tc>
        <w:tc>
          <w:tcPr>
            <w:tcW w:w="1692" w:type="dxa"/>
          </w:tcPr>
          <w:p w:rsidR="00144587" w:rsidRPr="00144587" w:rsidRDefault="00DA64AD" w:rsidP="00144587">
            <w:r>
              <w:t>4</w:t>
            </w:r>
          </w:p>
        </w:tc>
        <w:tc>
          <w:tcPr>
            <w:tcW w:w="1467" w:type="dxa"/>
          </w:tcPr>
          <w:p w:rsidR="00144587" w:rsidRPr="00144587" w:rsidRDefault="00DA64AD" w:rsidP="00144587">
            <w:r>
              <w:t>5</w:t>
            </w:r>
          </w:p>
        </w:tc>
        <w:tc>
          <w:tcPr>
            <w:tcW w:w="2303" w:type="dxa"/>
          </w:tcPr>
          <w:p w:rsidR="00144587" w:rsidRPr="00144587" w:rsidRDefault="00DA64AD" w:rsidP="00144587">
            <w:r>
              <w:t>6</w:t>
            </w:r>
          </w:p>
        </w:tc>
      </w:tr>
      <w:tr w:rsidR="00144587" w:rsidRPr="00144587" w:rsidTr="00DA64AD">
        <w:trPr>
          <w:trHeight w:val="279"/>
        </w:trPr>
        <w:tc>
          <w:tcPr>
            <w:tcW w:w="716" w:type="dxa"/>
          </w:tcPr>
          <w:p w:rsidR="00144587" w:rsidRPr="00144587" w:rsidRDefault="00DA64AD" w:rsidP="00144587">
            <w:r>
              <w:t>1.</w:t>
            </w:r>
          </w:p>
        </w:tc>
        <w:tc>
          <w:tcPr>
            <w:tcW w:w="2667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467" w:type="dxa"/>
          </w:tcPr>
          <w:p w:rsidR="00144587" w:rsidRPr="00144587" w:rsidRDefault="00144587" w:rsidP="00144587"/>
        </w:tc>
        <w:tc>
          <w:tcPr>
            <w:tcW w:w="2303" w:type="dxa"/>
          </w:tcPr>
          <w:p w:rsidR="00144587" w:rsidRPr="00144587" w:rsidRDefault="00144587" w:rsidP="00144587"/>
        </w:tc>
      </w:tr>
      <w:tr w:rsidR="00144587" w:rsidRPr="00144587" w:rsidTr="00DA64AD">
        <w:trPr>
          <w:trHeight w:val="294"/>
        </w:trPr>
        <w:tc>
          <w:tcPr>
            <w:tcW w:w="716" w:type="dxa"/>
          </w:tcPr>
          <w:p w:rsidR="00144587" w:rsidRPr="00144587" w:rsidRDefault="00DA64AD" w:rsidP="00144587">
            <w:r>
              <w:t>2.</w:t>
            </w:r>
          </w:p>
        </w:tc>
        <w:tc>
          <w:tcPr>
            <w:tcW w:w="2667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467" w:type="dxa"/>
          </w:tcPr>
          <w:p w:rsidR="00144587" w:rsidRPr="00144587" w:rsidRDefault="00144587" w:rsidP="00144587"/>
        </w:tc>
        <w:tc>
          <w:tcPr>
            <w:tcW w:w="2303" w:type="dxa"/>
          </w:tcPr>
          <w:p w:rsidR="00144587" w:rsidRPr="00144587" w:rsidRDefault="00144587" w:rsidP="00144587"/>
        </w:tc>
      </w:tr>
      <w:tr w:rsidR="00DA64AD" w:rsidRPr="00144587" w:rsidTr="00DA64AD">
        <w:trPr>
          <w:trHeight w:val="294"/>
        </w:trPr>
        <w:tc>
          <w:tcPr>
            <w:tcW w:w="716" w:type="dxa"/>
          </w:tcPr>
          <w:p w:rsidR="00DA64AD" w:rsidRDefault="00DA64AD" w:rsidP="00144587">
            <w:r>
              <w:t>3.</w:t>
            </w:r>
          </w:p>
        </w:tc>
        <w:tc>
          <w:tcPr>
            <w:tcW w:w="2667" w:type="dxa"/>
          </w:tcPr>
          <w:p w:rsidR="00DA64AD" w:rsidRPr="00144587" w:rsidRDefault="00DA64AD" w:rsidP="00144587"/>
        </w:tc>
        <w:tc>
          <w:tcPr>
            <w:tcW w:w="1692" w:type="dxa"/>
          </w:tcPr>
          <w:p w:rsidR="00DA64AD" w:rsidRPr="00144587" w:rsidRDefault="00DA64AD" w:rsidP="00144587"/>
        </w:tc>
        <w:tc>
          <w:tcPr>
            <w:tcW w:w="1692" w:type="dxa"/>
          </w:tcPr>
          <w:p w:rsidR="00DA64AD" w:rsidRPr="00144587" w:rsidRDefault="00DA64AD" w:rsidP="00144587"/>
        </w:tc>
        <w:tc>
          <w:tcPr>
            <w:tcW w:w="1467" w:type="dxa"/>
          </w:tcPr>
          <w:p w:rsidR="00DA64AD" w:rsidRPr="00144587" w:rsidRDefault="00DA64AD" w:rsidP="00144587"/>
        </w:tc>
        <w:tc>
          <w:tcPr>
            <w:tcW w:w="2303" w:type="dxa"/>
          </w:tcPr>
          <w:p w:rsidR="00DA64AD" w:rsidRPr="00144587" w:rsidRDefault="00DA64AD" w:rsidP="00144587"/>
        </w:tc>
      </w:tr>
    </w:tbl>
    <w:p w:rsidR="00DA64AD" w:rsidRPr="00DA64AD" w:rsidRDefault="00DA64AD" w:rsidP="00DA64AD"/>
    <w:p w:rsidR="00DA64AD" w:rsidRDefault="00DA64AD" w:rsidP="00DA64AD"/>
    <w:p w:rsidR="00DA64AD" w:rsidRDefault="00DA64AD" w:rsidP="00DA64AD">
      <w:pPr>
        <w:ind w:left="-709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Раздел 2 </w:t>
      </w:r>
    </w:p>
    <w:p w:rsidR="00DA64AD" w:rsidRDefault="00DA64AD" w:rsidP="00DA64AD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/>
      </w:tblPr>
      <w:tblGrid>
        <w:gridCol w:w="685"/>
        <w:gridCol w:w="2505"/>
        <w:gridCol w:w="1638"/>
        <w:gridCol w:w="1684"/>
        <w:gridCol w:w="1795"/>
        <w:gridCol w:w="2230"/>
      </w:tblGrid>
      <w:tr w:rsidR="00DA64AD" w:rsidRPr="00144587" w:rsidTr="002A4CE1">
        <w:trPr>
          <w:trHeight w:val="279"/>
        </w:trPr>
        <w:tc>
          <w:tcPr>
            <w:tcW w:w="10536" w:type="dxa"/>
            <w:gridSpan w:val="6"/>
          </w:tcPr>
          <w:p w:rsidR="00DA64AD" w:rsidRPr="00144587" w:rsidRDefault="00DA64AD" w:rsidP="002A4CE1">
            <w:pPr>
              <w:jc w:val="center"/>
            </w:pPr>
            <w:r>
              <w:t>Муниципальные унитарные предприятия, подлежащие преобразованию в хозяйственные общества</w:t>
            </w:r>
          </w:p>
        </w:tc>
      </w:tr>
      <w:tr w:rsidR="00DA64AD" w:rsidRPr="00144587" w:rsidTr="002A4CE1">
        <w:trPr>
          <w:trHeight w:val="1703"/>
        </w:trPr>
        <w:tc>
          <w:tcPr>
            <w:tcW w:w="716" w:type="dxa"/>
          </w:tcPr>
          <w:p w:rsidR="00DA64AD" w:rsidRPr="00144587" w:rsidRDefault="00DA64AD" w:rsidP="002A4CE1">
            <w:r w:rsidRPr="00144587">
              <w:t>№</w:t>
            </w:r>
          </w:p>
          <w:p w:rsidR="00DA64AD" w:rsidRPr="00144587" w:rsidRDefault="00DA64AD" w:rsidP="002A4CE1">
            <w:proofErr w:type="spellStart"/>
            <w:proofErr w:type="gramStart"/>
            <w:r w:rsidRPr="00144587">
              <w:t>п</w:t>
            </w:r>
            <w:proofErr w:type="spellEnd"/>
            <w:proofErr w:type="gramEnd"/>
            <w:r w:rsidRPr="00144587">
              <w:t>/</w:t>
            </w:r>
            <w:proofErr w:type="spellStart"/>
            <w:r w:rsidRPr="00144587">
              <w:t>п</w:t>
            </w:r>
            <w:proofErr w:type="spellEnd"/>
          </w:p>
        </w:tc>
        <w:tc>
          <w:tcPr>
            <w:tcW w:w="2667" w:type="dxa"/>
          </w:tcPr>
          <w:p w:rsidR="00DA64AD" w:rsidRPr="00144587" w:rsidRDefault="00DA64AD" w:rsidP="002A4CE1">
            <w:pPr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4AD">
              <w:rPr>
                <w:rFonts w:cs="Times New Roman"/>
              </w:rPr>
              <w:t>предприятия</w:t>
            </w:r>
          </w:p>
        </w:tc>
        <w:tc>
          <w:tcPr>
            <w:tcW w:w="1692" w:type="dxa"/>
          </w:tcPr>
          <w:p w:rsidR="00DA64AD" w:rsidRPr="00DA64AD" w:rsidRDefault="00DA64AD" w:rsidP="002A4CE1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692" w:type="dxa"/>
          </w:tcPr>
          <w:p w:rsidR="00DA64AD" w:rsidRPr="00144587" w:rsidRDefault="00DA64AD" w:rsidP="002A4CE1">
            <w:pPr>
              <w:jc w:val="center"/>
            </w:pPr>
            <w:r>
              <w:t>Остаточная стоимость основных средств (зданий, машин, оборудования),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7" w:type="dxa"/>
          </w:tcPr>
          <w:p w:rsidR="00DA64AD" w:rsidRPr="00144587" w:rsidRDefault="00DA64AD" w:rsidP="002A4CE1">
            <w:pPr>
              <w:jc w:val="center"/>
            </w:pPr>
            <w:r>
              <w:t>Форма хозяйственного общества. Предполагаемые ограничения. Акции, доли, поступающие в муниципальную собственность, %</w:t>
            </w:r>
          </w:p>
        </w:tc>
        <w:tc>
          <w:tcPr>
            <w:tcW w:w="2303" w:type="dxa"/>
          </w:tcPr>
          <w:p w:rsidR="00DA64AD" w:rsidRPr="00144587" w:rsidRDefault="00DA64AD" w:rsidP="002A4CE1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DA64AD" w:rsidRPr="00144587" w:rsidTr="002A4CE1">
        <w:trPr>
          <w:trHeight w:val="279"/>
        </w:trPr>
        <w:tc>
          <w:tcPr>
            <w:tcW w:w="716" w:type="dxa"/>
          </w:tcPr>
          <w:p w:rsidR="00DA64AD" w:rsidRPr="00144587" w:rsidRDefault="00DA64AD" w:rsidP="002A4CE1">
            <w:r>
              <w:t>1</w:t>
            </w:r>
          </w:p>
        </w:tc>
        <w:tc>
          <w:tcPr>
            <w:tcW w:w="2667" w:type="dxa"/>
          </w:tcPr>
          <w:p w:rsidR="00DA64AD" w:rsidRPr="00144587" w:rsidRDefault="00DA64AD" w:rsidP="002A4CE1">
            <w:r>
              <w:t>2</w:t>
            </w:r>
          </w:p>
        </w:tc>
        <w:tc>
          <w:tcPr>
            <w:tcW w:w="1692" w:type="dxa"/>
          </w:tcPr>
          <w:p w:rsidR="00DA64AD" w:rsidRPr="00144587" w:rsidRDefault="00DA64AD" w:rsidP="002A4CE1">
            <w:r>
              <w:t>3</w:t>
            </w:r>
          </w:p>
        </w:tc>
        <w:tc>
          <w:tcPr>
            <w:tcW w:w="1692" w:type="dxa"/>
          </w:tcPr>
          <w:p w:rsidR="00DA64AD" w:rsidRPr="00144587" w:rsidRDefault="00DA64AD" w:rsidP="002A4CE1">
            <w:r>
              <w:t>4</w:t>
            </w:r>
          </w:p>
        </w:tc>
        <w:tc>
          <w:tcPr>
            <w:tcW w:w="1467" w:type="dxa"/>
          </w:tcPr>
          <w:p w:rsidR="00DA64AD" w:rsidRPr="00144587" w:rsidRDefault="00DA64AD" w:rsidP="002A4CE1">
            <w:r>
              <w:t>5</w:t>
            </w:r>
          </w:p>
        </w:tc>
        <w:tc>
          <w:tcPr>
            <w:tcW w:w="2303" w:type="dxa"/>
          </w:tcPr>
          <w:p w:rsidR="00DA64AD" w:rsidRPr="00144587" w:rsidRDefault="00DA64AD" w:rsidP="002A4CE1">
            <w:r>
              <w:t>6</w:t>
            </w:r>
          </w:p>
        </w:tc>
      </w:tr>
      <w:tr w:rsidR="00DA64AD" w:rsidRPr="00144587" w:rsidTr="002A4CE1">
        <w:trPr>
          <w:trHeight w:val="279"/>
        </w:trPr>
        <w:tc>
          <w:tcPr>
            <w:tcW w:w="716" w:type="dxa"/>
          </w:tcPr>
          <w:p w:rsidR="00DA64AD" w:rsidRPr="00144587" w:rsidRDefault="00DA64AD" w:rsidP="002A4CE1">
            <w:r>
              <w:t>1.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  <w:tr w:rsidR="00DA64AD" w:rsidRPr="00144587" w:rsidTr="002A4CE1">
        <w:trPr>
          <w:trHeight w:val="294"/>
        </w:trPr>
        <w:tc>
          <w:tcPr>
            <w:tcW w:w="716" w:type="dxa"/>
          </w:tcPr>
          <w:p w:rsidR="00DA64AD" w:rsidRPr="00144587" w:rsidRDefault="00DA64AD" w:rsidP="002A4CE1">
            <w:r>
              <w:t>2.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  <w:tr w:rsidR="00DA64AD" w:rsidRPr="00144587" w:rsidTr="002A4CE1">
        <w:trPr>
          <w:trHeight w:val="294"/>
        </w:trPr>
        <w:tc>
          <w:tcPr>
            <w:tcW w:w="716" w:type="dxa"/>
          </w:tcPr>
          <w:p w:rsidR="00DA64AD" w:rsidRDefault="00DA64AD" w:rsidP="002A4CE1">
            <w:r>
              <w:t>3.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</w:tbl>
    <w:p w:rsidR="00144587" w:rsidRDefault="00144587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063281" w:rsidRDefault="00063281" w:rsidP="00063281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063281" w:rsidRDefault="00063281" w:rsidP="00063281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/>
      </w:tblPr>
      <w:tblGrid>
        <w:gridCol w:w="675"/>
        <w:gridCol w:w="2446"/>
        <w:gridCol w:w="1619"/>
        <w:gridCol w:w="1665"/>
        <w:gridCol w:w="1929"/>
        <w:gridCol w:w="2203"/>
      </w:tblGrid>
      <w:tr w:rsidR="00063281" w:rsidRPr="00144587" w:rsidTr="002A4CE1">
        <w:trPr>
          <w:trHeight w:val="279"/>
        </w:trPr>
        <w:tc>
          <w:tcPr>
            <w:tcW w:w="10536" w:type="dxa"/>
            <w:gridSpan w:val="6"/>
          </w:tcPr>
          <w:p w:rsidR="00063281" w:rsidRPr="00144587" w:rsidRDefault="00063281" w:rsidP="002A4CE1">
            <w:pPr>
              <w:jc w:val="center"/>
            </w:pPr>
            <w:r>
              <w:t>Хозяйственные общества, акции (доли) в которых подлежат приватизации</w:t>
            </w:r>
          </w:p>
        </w:tc>
      </w:tr>
      <w:tr w:rsidR="00063281" w:rsidRPr="00144587" w:rsidTr="002A4CE1">
        <w:trPr>
          <w:trHeight w:val="1703"/>
        </w:trPr>
        <w:tc>
          <w:tcPr>
            <w:tcW w:w="716" w:type="dxa"/>
          </w:tcPr>
          <w:p w:rsidR="00063281" w:rsidRPr="00144587" w:rsidRDefault="00063281" w:rsidP="002A4CE1">
            <w:r w:rsidRPr="00144587">
              <w:t>№</w:t>
            </w:r>
          </w:p>
          <w:p w:rsidR="00063281" w:rsidRPr="00144587" w:rsidRDefault="00063281" w:rsidP="002A4CE1">
            <w:proofErr w:type="spellStart"/>
            <w:proofErr w:type="gramStart"/>
            <w:r w:rsidRPr="00144587">
              <w:t>п</w:t>
            </w:r>
            <w:proofErr w:type="spellEnd"/>
            <w:proofErr w:type="gramEnd"/>
            <w:r w:rsidRPr="00144587">
              <w:t>/</w:t>
            </w:r>
            <w:proofErr w:type="spellStart"/>
            <w:r w:rsidRPr="00144587">
              <w:t>п</w:t>
            </w:r>
            <w:proofErr w:type="spellEnd"/>
          </w:p>
        </w:tc>
        <w:tc>
          <w:tcPr>
            <w:tcW w:w="2667" w:type="dxa"/>
          </w:tcPr>
          <w:p w:rsidR="00063281" w:rsidRPr="00144587" w:rsidRDefault="00063281" w:rsidP="000632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общества</w:t>
            </w:r>
          </w:p>
        </w:tc>
        <w:tc>
          <w:tcPr>
            <w:tcW w:w="1692" w:type="dxa"/>
          </w:tcPr>
          <w:p w:rsidR="00063281" w:rsidRPr="00DA64AD" w:rsidRDefault="00063281" w:rsidP="002A4CE1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692" w:type="dxa"/>
          </w:tcPr>
          <w:p w:rsidR="00063281" w:rsidRPr="00144587" w:rsidRDefault="00063281" w:rsidP="002A4CE1">
            <w:pPr>
              <w:jc w:val="center"/>
            </w:pPr>
            <w:r>
              <w:t>Размер пакета акций (доля уставного капитала) общества, подлежащая приватизации, %</w:t>
            </w:r>
          </w:p>
        </w:tc>
        <w:tc>
          <w:tcPr>
            <w:tcW w:w="1467" w:type="dxa"/>
          </w:tcPr>
          <w:p w:rsidR="00063281" w:rsidRPr="00144587" w:rsidRDefault="00063281" w:rsidP="002A4CE1">
            <w:pPr>
              <w:jc w:val="center"/>
            </w:pPr>
            <w:r>
              <w:t>Прогноз начальной цены (номинальная стоимость приватизируемого имущества),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03" w:type="dxa"/>
          </w:tcPr>
          <w:p w:rsidR="00063281" w:rsidRPr="00144587" w:rsidRDefault="00063281" w:rsidP="002A4CE1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063281" w:rsidRPr="00144587" w:rsidTr="002A4CE1">
        <w:trPr>
          <w:trHeight w:val="279"/>
        </w:trPr>
        <w:tc>
          <w:tcPr>
            <w:tcW w:w="716" w:type="dxa"/>
          </w:tcPr>
          <w:p w:rsidR="00063281" w:rsidRPr="00144587" w:rsidRDefault="00063281" w:rsidP="002A4CE1">
            <w:r>
              <w:t>1</w:t>
            </w:r>
          </w:p>
        </w:tc>
        <w:tc>
          <w:tcPr>
            <w:tcW w:w="2667" w:type="dxa"/>
          </w:tcPr>
          <w:p w:rsidR="00063281" w:rsidRPr="00144587" w:rsidRDefault="00063281" w:rsidP="002A4CE1">
            <w:r>
              <w:t>2</w:t>
            </w:r>
          </w:p>
        </w:tc>
        <w:tc>
          <w:tcPr>
            <w:tcW w:w="1692" w:type="dxa"/>
          </w:tcPr>
          <w:p w:rsidR="00063281" w:rsidRPr="00144587" w:rsidRDefault="00063281" w:rsidP="002A4CE1">
            <w:r>
              <w:t>3</w:t>
            </w:r>
          </w:p>
        </w:tc>
        <w:tc>
          <w:tcPr>
            <w:tcW w:w="1692" w:type="dxa"/>
          </w:tcPr>
          <w:p w:rsidR="00063281" w:rsidRPr="00144587" w:rsidRDefault="00063281" w:rsidP="002A4CE1">
            <w:r>
              <w:t>4</w:t>
            </w:r>
          </w:p>
        </w:tc>
        <w:tc>
          <w:tcPr>
            <w:tcW w:w="1467" w:type="dxa"/>
          </w:tcPr>
          <w:p w:rsidR="00063281" w:rsidRPr="00144587" w:rsidRDefault="00063281" w:rsidP="002A4CE1">
            <w:r>
              <w:t>5</w:t>
            </w:r>
          </w:p>
        </w:tc>
        <w:tc>
          <w:tcPr>
            <w:tcW w:w="2303" w:type="dxa"/>
          </w:tcPr>
          <w:p w:rsidR="00063281" w:rsidRPr="00144587" w:rsidRDefault="00063281" w:rsidP="002A4CE1">
            <w:r>
              <w:t>6</w:t>
            </w:r>
          </w:p>
        </w:tc>
      </w:tr>
      <w:tr w:rsidR="00063281" w:rsidRPr="00144587" w:rsidTr="002A4CE1">
        <w:trPr>
          <w:trHeight w:val="279"/>
        </w:trPr>
        <w:tc>
          <w:tcPr>
            <w:tcW w:w="716" w:type="dxa"/>
          </w:tcPr>
          <w:p w:rsidR="00063281" w:rsidRPr="00144587" w:rsidRDefault="00063281" w:rsidP="002A4CE1">
            <w:r>
              <w:t>1.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  <w:tr w:rsidR="00063281" w:rsidRPr="00144587" w:rsidTr="002A4CE1">
        <w:trPr>
          <w:trHeight w:val="294"/>
        </w:trPr>
        <w:tc>
          <w:tcPr>
            <w:tcW w:w="716" w:type="dxa"/>
          </w:tcPr>
          <w:p w:rsidR="00063281" w:rsidRPr="00144587" w:rsidRDefault="00063281" w:rsidP="002A4CE1">
            <w:r>
              <w:t>2.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  <w:tr w:rsidR="00063281" w:rsidRPr="00144587" w:rsidTr="002A4CE1">
        <w:trPr>
          <w:trHeight w:val="294"/>
        </w:trPr>
        <w:tc>
          <w:tcPr>
            <w:tcW w:w="716" w:type="dxa"/>
          </w:tcPr>
          <w:p w:rsidR="00063281" w:rsidRDefault="00063281" w:rsidP="002A4CE1">
            <w:r>
              <w:t>3.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</w:tbl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Pr="00DA64AD" w:rsidRDefault="00DA64AD" w:rsidP="00DA64AD">
      <w:pPr>
        <w:tabs>
          <w:tab w:val="left" w:pos="2295"/>
        </w:tabs>
      </w:pPr>
    </w:p>
    <w:sectPr w:rsidR="00DA64AD" w:rsidRPr="00DA64AD" w:rsidSect="00B41C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B7" w:rsidRDefault="004240B7" w:rsidP="00FE4ADB">
      <w:r>
        <w:separator/>
      </w:r>
    </w:p>
  </w:endnote>
  <w:endnote w:type="continuationSeparator" w:id="0">
    <w:p w:rsidR="004240B7" w:rsidRDefault="004240B7" w:rsidP="00FE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DB" w:rsidRDefault="00FE4ADB">
    <w:pPr>
      <w:pStyle w:val="a5"/>
    </w:pPr>
  </w:p>
  <w:p w:rsidR="00FE4ADB" w:rsidRDefault="00FE4ADB">
    <w:pPr>
      <w:pStyle w:val="a5"/>
    </w:pPr>
  </w:p>
  <w:p w:rsidR="00FE4ADB" w:rsidRDefault="00FE4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B7" w:rsidRDefault="004240B7" w:rsidP="00FE4ADB">
      <w:r>
        <w:separator/>
      </w:r>
    </w:p>
  </w:footnote>
  <w:footnote w:type="continuationSeparator" w:id="0">
    <w:p w:rsidR="004240B7" w:rsidRDefault="004240B7" w:rsidP="00FE4ADB">
      <w:r>
        <w:continuationSeparator/>
      </w:r>
    </w:p>
  </w:footnote>
  <w:footnote w:id="1">
    <w:p w:rsidR="00DA64AD" w:rsidRDefault="00DA64AD">
      <w:pPr>
        <w:pStyle w:val="aa"/>
      </w:pPr>
      <w:r>
        <w:rPr>
          <w:rStyle w:val="ac"/>
        </w:rPr>
        <w:footnoteRef/>
      </w:r>
      <w:r>
        <w:t xml:space="preserve"> </w:t>
      </w:r>
      <w:r w:rsidR="00063281">
        <w:t>Наименование зданий (помещений), адрес указываются в соответствии с выписками из реестра муниципального имущества МО п</w:t>
      </w:r>
      <w:proofErr w:type="gramStart"/>
      <w:r w:rsidR="00063281">
        <w:t>.Д</w:t>
      </w:r>
      <w:proofErr w:type="gramEnd"/>
      <w:r w:rsidR="00063281">
        <w:t>обрятино (сельское поселение)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1C"/>
    <w:rsid w:val="00063281"/>
    <w:rsid w:val="000C1954"/>
    <w:rsid w:val="00110D4C"/>
    <w:rsid w:val="00144587"/>
    <w:rsid w:val="00281197"/>
    <w:rsid w:val="002D558A"/>
    <w:rsid w:val="004240B7"/>
    <w:rsid w:val="00473C66"/>
    <w:rsid w:val="00495AFB"/>
    <w:rsid w:val="005E2F8A"/>
    <w:rsid w:val="00635860"/>
    <w:rsid w:val="00745534"/>
    <w:rsid w:val="0091461C"/>
    <w:rsid w:val="00961E89"/>
    <w:rsid w:val="00AC5560"/>
    <w:rsid w:val="00B41C41"/>
    <w:rsid w:val="00D661B0"/>
    <w:rsid w:val="00DA64AD"/>
    <w:rsid w:val="00DC7A14"/>
    <w:rsid w:val="00E860A1"/>
    <w:rsid w:val="00EF7C50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14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4A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A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DA64AD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DA64A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DA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14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4A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A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DA64AD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DA64A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DA6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{C57A154F-67B8-43C8-9575-AFCCED0058D9}</b:Guid>
    <b:RefOrder>1</b:RefOrder>
  </b:Source>
</b:Sources>
</file>

<file path=customXml/itemProps1.xml><?xml version="1.0" encoding="utf-8"?>
<ds:datastoreItem xmlns:ds="http://schemas.openxmlformats.org/officeDocument/2006/customXml" ds:itemID="{D8E01F2C-8A1C-4F8A-947D-664CE3B4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dcterms:created xsi:type="dcterms:W3CDTF">2020-08-06T09:55:00Z</dcterms:created>
  <dcterms:modified xsi:type="dcterms:W3CDTF">2020-08-06T09:55:00Z</dcterms:modified>
</cp:coreProperties>
</file>